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262" w:rsidRDefault="00254262" w:rsidP="007C725E">
      <w:pPr>
        <w:jc w:val="both"/>
        <w:rPr>
          <w:rFonts w:ascii="Times New Roman" w:hAnsi="Times New Roman" w:cs="Times New Roman"/>
          <w:b/>
          <w:color w:val="000000"/>
          <w:sz w:val="28"/>
          <w:szCs w:val="28"/>
          <w:shd w:val="clear" w:color="auto" w:fill="FFFFFF"/>
        </w:rPr>
      </w:pPr>
    </w:p>
    <w:p w:rsidR="00BB5FE3" w:rsidRPr="005B56C4" w:rsidRDefault="00BB5FE3" w:rsidP="007C725E">
      <w:pPr>
        <w:jc w:val="both"/>
        <w:rPr>
          <w:rFonts w:ascii="Times New Roman" w:hAnsi="Times New Roman" w:cs="Times New Roman"/>
          <w:shd w:val="clear" w:color="auto" w:fill="FFFFFF"/>
        </w:rPr>
      </w:pPr>
      <w:r w:rsidRPr="005B56C4">
        <w:rPr>
          <w:rFonts w:ascii="Times New Roman" w:hAnsi="Times New Roman" w:cs="Times New Roman"/>
          <w:shd w:val="clear" w:color="auto" w:fill="FFFFFF"/>
        </w:rPr>
        <w:t>Tümer Mühendislik, 1991 yılında Fabrika otomasyonu, bilgi sistemleri ve elektronik cihaz tasarım ve üretimi konularında çalışmak üzere Ankara merkezli olarak kurulmuştur. Faaliyetlerimiz üç ana grup altında toplanmaktadır. </w:t>
      </w:r>
    </w:p>
    <w:p w:rsidR="00BB5FE3" w:rsidRPr="005B56C4" w:rsidRDefault="00BB5FE3" w:rsidP="007C725E">
      <w:pPr>
        <w:jc w:val="both"/>
        <w:rPr>
          <w:rFonts w:ascii="Times New Roman" w:hAnsi="Times New Roman" w:cs="Times New Roman"/>
          <w:shd w:val="clear" w:color="auto" w:fill="FFFFFF"/>
        </w:rPr>
      </w:pPr>
      <w:r w:rsidRPr="005B56C4">
        <w:rPr>
          <w:rStyle w:val="Gl"/>
          <w:rFonts w:ascii="Times New Roman" w:hAnsi="Times New Roman" w:cs="Times New Roman"/>
          <w:color w:val="000000"/>
          <w:bdr w:val="none" w:sz="0" w:space="0" w:color="auto" w:frame="1"/>
        </w:rPr>
        <w:t>Savunma Sanayi: </w:t>
      </w:r>
      <w:r w:rsidRPr="005B56C4">
        <w:rPr>
          <w:rFonts w:ascii="Times New Roman" w:hAnsi="Times New Roman" w:cs="Times New Roman"/>
        </w:rPr>
        <w:t xml:space="preserve">Tümer Mühendislik, gerçekleştirdiği özgün AR-GE çalışmaları sonucunda 2004 yılında ODTÜ </w:t>
      </w:r>
      <w:proofErr w:type="spellStart"/>
      <w:r w:rsidRPr="005B56C4">
        <w:rPr>
          <w:rFonts w:ascii="Times New Roman" w:hAnsi="Times New Roman" w:cs="Times New Roman"/>
        </w:rPr>
        <w:t>Teknokent’e</w:t>
      </w:r>
      <w:proofErr w:type="spellEnd"/>
      <w:r w:rsidRPr="005B56C4">
        <w:rPr>
          <w:rFonts w:ascii="Times New Roman" w:hAnsi="Times New Roman" w:cs="Times New Roman"/>
        </w:rPr>
        <w:t xml:space="preserve"> kabul edilmiş ve AR-GE faaliyetlerini ODTÜ </w:t>
      </w:r>
      <w:proofErr w:type="spellStart"/>
      <w:r w:rsidRPr="005B56C4">
        <w:rPr>
          <w:rFonts w:ascii="Times New Roman" w:hAnsi="Times New Roman" w:cs="Times New Roman"/>
        </w:rPr>
        <w:t>Teknokent</w:t>
      </w:r>
      <w:proofErr w:type="spellEnd"/>
      <w:r w:rsidRPr="005B56C4">
        <w:rPr>
          <w:rFonts w:ascii="Times New Roman" w:hAnsi="Times New Roman" w:cs="Times New Roman"/>
        </w:rPr>
        <w:t xml:space="preserve"> çatısı altında gerçekleştirmeye başlamıştır. ODTÜ </w:t>
      </w:r>
      <w:proofErr w:type="spellStart"/>
      <w:r w:rsidRPr="005B56C4">
        <w:rPr>
          <w:rFonts w:ascii="Times New Roman" w:hAnsi="Times New Roman" w:cs="Times New Roman"/>
        </w:rPr>
        <w:t>Teknokent’te</w:t>
      </w:r>
      <w:proofErr w:type="spellEnd"/>
      <w:r w:rsidRPr="005B56C4">
        <w:rPr>
          <w:rFonts w:ascii="Times New Roman" w:hAnsi="Times New Roman" w:cs="Times New Roman"/>
        </w:rPr>
        <w:t xml:space="preserve"> faaliyete başlamasını takiben çok kısa süre içinde diğer savunma firmaları ile birlikte olmanın ortaya çıkardığı </w:t>
      </w:r>
      <w:proofErr w:type="gramStart"/>
      <w:r w:rsidRPr="005B56C4">
        <w:rPr>
          <w:rFonts w:ascii="Times New Roman" w:hAnsi="Times New Roman" w:cs="Times New Roman"/>
        </w:rPr>
        <w:t>sinerji</w:t>
      </w:r>
      <w:proofErr w:type="gramEnd"/>
      <w:r w:rsidRPr="005B56C4">
        <w:rPr>
          <w:rFonts w:ascii="Times New Roman" w:hAnsi="Times New Roman" w:cs="Times New Roman"/>
        </w:rPr>
        <w:t xml:space="preserve"> sayesinde o güne kadar edinmiş olduğu birikimi Savunma Sanayi projelerine yönelterek bu konuda çalışmaya başlamıştır. Tümer Mühendislik özellikle </w:t>
      </w:r>
      <w:proofErr w:type="gramStart"/>
      <w:r w:rsidRPr="005B56C4">
        <w:rPr>
          <w:rFonts w:ascii="Times New Roman" w:hAnsi="Times New Roman" w:cs="Times New Roman"/>
        </w:rPr>
        <w:t>simülatör</w:t>
      </w:r>
      <w:proofErr w:type="gramEnd"/>
      <w:r w:rsidRPr="005B56C4">
        <w:rPr>
          <w:rFonts w:ascii="Times New Roman" w:hAnsi="Times New Roman" w:cs="Times New Roman"/>
        </w:rPr>
        <w:t xml:space="preserve"> sistemleri ile ilgili güç dağıtım kontrol ve izleme sistemleri, elektromekanik ara yüzler, </w:t>
      </w:r>
      <w:proofErr w:type="spellStart"/>
      <w:r w:rsidRPr="005B56C4">
        <w:rPr>
          <w:rFonts w:ascii="Times New Roman" w:hAnsi="Times New Roman" w:cs="Times New Roman"/>
        </w:rPr>
        <w:t>mokap</w:t>
      </w:r>
      <w:proofErr w:type="spellEnd"/>
      <w:r w:rsidRPr="005B56C4">
        <w:rPr>
          <w:rFonts w:ascii="Times New Roman" w:hAnsi="Times New Roman" w:cs="Times New Roman"/>
        </w:rPr>
        <w:t xml:space="preserve"> için fonksiyonel elektronik ve elektromekanik donanımlar, konsol tasarımları, video ve </w:t>
      </w:r>
      <w:proofErr w:type="spellStart"/>
      <w:r w:rsidRPr="005B56C4">
        <w:rPr>
          <w:rFonts w:ascii="Times New Roman" w:hAnsi="Times New Roman" w:cs="Times New Roman"/>
        </w:rPr>
        <w:t>audio</w:t>
      </w:r>
      <w:proofErr w:type="spellEnd"/>
      <w:r w:rsidRPr="005B56C4">
        <w:rPr>
          <w:rFonts w:ascii="Times New Roman" w:hAnsi="Times New Roman" w:cs="Times New Roman"/>
        </w:rPr>
        <w:t xml:space="preserve"> sistemleri konuları ile ilgili birçok projeyi gerçekleştirmiş ve halen yine bu konular ile ilgili devam eden projeleri sonuçlandırma aşamasına getirmiştir. Tümer Mühendislik konusunda Türkiye’de en önde gelen kuruluşlar olan Genel Kurmay Başkanlığı, TAI, </w:t>
      </w:r>
      <w:proofErr w:type="spellStart"/>
      <w:r w:rsidRPr="005B56C4">
        <w:rPr>
          <w:rFonts w:ascii="Times New Roman" w:hAnsi="Times New Roman" w:cs="Times New Roman"/>
        </w:rPr>
        <w:t>Havelsan</w:t>
      </w:r>
      <w:proofErr w:type="spellEnd"/>
      <w:r w:rsidRPr="005B56C4">
        <w:rPr>
          <w:rFonts w:ascii="Times New Roman" w:hAnsi="Times New Roman" w:cs="Times New Roman"/>
        </w:rPr>
        <w:t xml:space="preserve">, Aselsan, </w:t>
      </w:r>
      <w:proofErr w:type="spellStart"/>
      <w:r w:rsidRPr="005B56C4">
        <w:rPr>
          <w:rFonts w:ascii="Times New Roman" w:hAnsi="Times New Roman" w:cs="Times New Roman"/>
        </w:rPr>
        <w:t>Gate</w:t>
      </w:r>
      <w:proofErr w:type="spellEnd"/>
      <w:r w:rsidRPr="005B56C4">
        <w:rPr>
          <w:rFonts w:ascii="Times New Roman" w:hAnsi="Times New Roman" w:cs="Times New Roman"/>
        </w:rPr>
        <w:t xml:space="preserve"> Elektronik ve STM firmaları ile doğrudan veya alt yüklenici pozisyonunda çalışmış ve çalışmaktadır. Tümer Mühendislik 2010 yılı itibari ile gerekli inceleme ve denetlemelerden geçerek TAI’nin onaylı tedarikçisi olmuştur. 2011 yılında ise TAI için ATAK Projesi’nde “</w:t>
      </w:r>
      <w:proofErr w:type="spellStart"/>
      <w:r w:rsidRPr="005B56C4">
        <w:rPr>
          <w:rFonts w:ascii="Times New Roman" w:hAnsi="Times New Roman" w:cs="Times New Roman"/>
        </w:rPr>
        <w:t>Safety</w:t>
      </w:r>
      <w:proofErr w:type="spellEnd"/>
      <w:r w:rsidRPr="005B56C4">
        <w:rPr>
          <w:rFonts w:ascii="Times New Roman" w:hAnsi="Times New Roman" w:cs="Times New Roman"/>
        </w:rPr>
        <w:t xml:space="preserve"> Switch” sisteminin tasarım, üretim ve testlerini tamamlayarak, döner kanatlı sistemler üzerinde kullanılan ilk çalışmasını gerçekleştirmiştir.</w:t>
      </w:r>
    </w:p>
    <w:p w:rsidR="00BB5FE3" w:rsidRPr="005B56C4" w:rsidRDefault="00BB5FE3" w:rsidP="007C725E">
      <w:pPr>
        <w:pStyle w:val="NormalWeb"/>
        <w:shd w:val="clear" w:color="auto" w:fill="FFFFFF"/>
        <w:spacing w:before="0" w:beforeAutospacing="0" w:after="0" w:afterAutospacing="0"/>
        <w:jc w:val="both"/>
        <w:rPr>
          <w:color w:val="000000"/>
          <w:sz w:val="22"/>
          <w:szCs w:val="22"/>
        </w:rPr>
      </w:pPr>
      <w:r w:rsidRPr="005B56C4">
        <w:rPr>
          <w:rStyle w:val="Gl"/>
          <w:color w:val="000000"/>
          <w:sz w:val="22"/>
          <w:szCs w:val="22"/>
          <w:bdr w:val="none" w:sz="0" w:space="0" w:color="auto" w:frame="1"/>
        </w:rPr>
        <w:t>Elektronik Cihaz Tasarım ve Üretimi: </w:t>
      </w:r>
      <w:r w:rsidRPr="005B56C4">
        <w:rPr>
          <w:color w:val="000000"/>
          <w:sz w:val="22"/>
          <w:szCs w:val="22"/>
        </w:rPr>
        <w:t xml:space="preserve">Özel tasarım mikroişlemci esaslı devre tasarımı ve üretimi konularında çalışmaktadır. Müşterinin </w:t>
      </w:r>
      <w:proofErr w:type="spellStart"/>
      <w:r w:rsidRPr="005B56C4">
        <w:rPr>
          <w:color w:val="000000"/>
          <w:sz w:val="22"/>
          <w:szCs w:val="22"/>
        </w:rPr>
        <w:t>isterleri</w:t>
      </w:r>
      <w:proofErr w:type="spellEnd"/>
      <w:r w:rsidRPr="005B56C4">
        <w:rPr>
          <w:color w:val="000000"/>
          <w:sz w:val="22"/>
          <w:szCs w:val="22"/>
        </w:rPr>
        <w:t xml:space="preserve"> doğrultusunda her türlü elektronik cihaz ve </w:t>
      </w:r>
      <w:proofErr w:type="spellStart"/>
      <w:r w:rsidRPr="005B56C4">
        <w:rPr>
          <w:color w:val="000000"/>
          <w:sz w:val="22"/>
          <w:szCs w:val="22"/>
        </w:rPr>
        <w:t>avionik</w:t>
      </w:r>
      <w:proofErr w:type="spellEnd"/>
      <w:r w:rsidRPr="005B56C4">
        <w:rPr>
          <w:color w:val="000000"/>
          <w:sz w:val="22"/>
          <w:szCs w:val="22"/>
        </w:rPr>
        <w:t xml:space="preserve"> test sistemleri üretimi, devre tasarımı, devre analizi, PCB tasarımı, SMD montaj, mekanik tasarım, </w:t>
      </w:r>
      <w:proofErr w:type="gramStart"/>
      <w:r w:rsidRPr="005B56C4">
        <w:rPr>
          <w:color w:val="000000"/>
          <w:sz w:val="22"/>
          <w:szCs w:val="22"/>
        </w:rPr>
        <w:t>prototip</w:t>
      </w:r>
      <w:proofErr w:type="gramEnd"/>
      <w:r w:rsidRPr="005B56C4">
        <w:rPr>
          <w:color w:val="000000"/>
          <w:sz w:val="22"/>
          <w:szCs w:val="22"/>
        </w:rPr>
        <w:t xml:space="preserve"> üretimi ve testlerini gerçekleştirme kabiliyetine sahiptir. Bu konuyla ilgili olarak özel tasarım LED gösterge sistemleri, Hidrostatik Test Sistemi, PCT sistemi (</w:t>
      </w:r>
      <w:proofErr w:type="spellStart"/>
      <w:r w:rsidRPr="005B56C4">
        <w:rPr>
          <w:color w:val="000000"/>
          <w:sz w:val="22"/>
          <w:szCs w:val="22"/>
        </w:rPr>
        <w:t>pressure</w:t>
      </w:r>
      <w:proofErr w:type="spellEnd"/>
      <w:r w:rsidRPr="005B56C4">
        <w:rPr>
          <w:color w:val="000000"/>
          <w:sz w:val="22"/>
          <w:szCs w:val="22"/>
        </w:rPr>
        <w:t xml:space="preserve">, </w:t>
      </w:r>
      <w:proofErr w:type="spellStart"/>
      <w:r w:rsidRPr="005B56C4">
        <w:rPr>
          <w:color w:val="000000"/>
          <w:sz w:val="22"/>
          <w:szCs w:val="22"/>
        </w:rPr>
        <w:t>concentration</w:t>
      </w:r>
      <w:proofErr w:type="spellEnd"/>
      <w:r w:rsidRPr="005B56C4">
        <w:rPr>
          <w:color w:val="000000"/>
          <w:sz w:val="22"/>
          <w:szCs w:val="22"/>
        </w:rPr>
        <w:t xml:space="preserve">, </w:t>
      </w:r>
      <w:proofErr w:type="spellStart"/>
      <w:r w:rsidRPr="005B56C4">
        <w:rPr>
          <w:color w:val="000000"/>
          <w:sz w:val="22"/>
          <w:szCs w:val="22"/>
        </w:rPr>
        <w:t>temperature</w:t>
      </w:r>
      <w:proofErr w:type="spellEnd"/>
      <w:r w:rsidRPr="005B56C4">
        <w:rPr>
          <w:color w:val="000000"/>
          <w:sz w:val="22"/>
          <w:szCs w:val="22"/>
        </w:rPr>
        <w:t xml:space="preserve"> </w:t>
      </w:r>
      <w:proofErr w:type="spellStart"/>
      <w:r w:rsidRPr="005B56C4">
        <w:rPr>
          <w:color w:val="000000"/>
          <w:sz w:val="22"/>
          <w:szCs w:val="22"/>
        </w:rPr>
        <w:t>dependencies</w:t>
      </w:r>
      <w:proofErr w:type="spellEnd"/>
      <w:r w:rsidRPr="005B56C4">
        <w:rPr>
          <w:color w:val="000000"/>
          <w:sz w:val="22"/>
          <w:szCs w:val="22"/>
        </w:rPr>
        <w:t>), Telsiz çağrı sistemleri tamamlanmış projelerden birkaç örnek olarak sayılabilir.</w:t>
      </w:r>
    </w:p>
    <w:p w:rsidR="00BB5FE3" w:rsidRPr="005B56C4" w:rsidRDefault="00BB5FE3" w:rsidP="007C725E">
      <w:pPr>
        <w:pStyle w:val="NormalWeb"/>
        <w:shd w:val="clear" w:color="auto" w:fill="FFFFFF"/>
        <w:spacing w:before="0" w:beforeAutospacing="0" w:after="0" w:afterAutospacing="0"/>
        <w:jc w:val="both"/>
        <w:rPr>
          <w:color w:val="000000"/>
          <w:sz w:val="22"/>
          <w:szCs w:val="22"/>
        </w:rPr>
      </w:pPr>
      <w:r w:rsidRPr="005B56C4">
        <w:rPr>
          <w:rStyle w:val="Gl"/>
          <w:color w:val="000000"/>
          <w:sz w:val="22"/>
          <w:szCs w:val="22"/>
          <w:bdr w:val="none" w:sz="0" w:space="0" w:color="auto" w:frame="1"/>
        </w:rPr>
        <w:t>Spor Mühendisliği: </w:t>
      </w:r>
      <w:r w:rsidRPr="005B56C4">
        <w:rPr>
          <w:color w:val="000000"/>
          <w:sz w:val="22"/>
          <w:szCs w:val="22"/>
        </w:rPr>
        <w:t>1994 yılından itibaren Spor Bilimleri teknolojilerine yönelik elektronik cihaz tasarım ve üretim çalışmalara başlamıştır. Hâlihazırda Türkiye’nin konusundaki ilk ve tek üreticisi ve ihracatçısı konumundadır. Bu çalışmalar çerçevesinde ağırlıklı olarak telsiz iletişimle çalışan kablosuz performans ölçüm sistemleri üzerine uzmanlaşmıştır. Firmanın geliştirdiği cihazlara yönelik olarak 2005 yılında dört patent başvurusu yapılmış bulunmaktadır. 2001 yılında Spor Elektroniğine yönelik ürünlerin ihracatı üzerine yeniden yapılanmış, ABD pazarı için özel olarak geliştirilen performans ölçüm sistemi ile 2004 yılını ihracat yılı olarak hedeflemiştir. Bu çerçevede 2002-2003 yılları arasında ABD’de üç ayrı fuara katılarak, ABD, İsrail ve Mısır’da temsilcilik düzeyinde bağlantılar kurmuştur. Ayrıca en önde gelen Amerikan futbolu ve basketbol takımları ile bağlantı kurularak ihracat potansiyeli oluşturulmuştur. Firmanın hâlihazırda yurt içi ve yurt dışında 100’den fazla performans test sistemi başarı ile hizmet vermektedir.</w:t>
      </w:r>
    </w:p>
    <w:p w:rsidR="00BB5FE3" w:rsidRPr="005B56C4" w:rsidRDefault="00BB5FE3" w:rsidP="007C725E">
      <w:pPr>
        <w:pStyle w:val="NormalWeb"/>
        <w:shd w:val="clear" w:color="auto" w:fill="FFFFFF"/>
        <w:spacing w:before="0" w:beforeAutospacing="0" w:after="360" w:afterAutospacing="0"/>
        <w:jc w:val="both"/>
        <w:rPr>
          <w:color w:val="000000"/>
          <w:sz w:val="22"/>
          <w:szCs w:val="22"/>
        </w:rPr>
      </w:pPr>
      <w:r w:rsidRPr="005B56C4">
        <w:rPr>
          <w:color w:val="000000"/>
          <w:sz w:val="22"/>
          <w:szCs w:val="22"/>
        </w:rPr>
        <w:t xml:space="preserve">2003-2004 yılında makine parkımız yenilenmiş, bu kapsamda, Spektrum Analizör, Lehim fırını, SMD montaj istasyonunun da makine parkına katılmasıyla ileri teknoloji üretim hedefine yönelik bir adım daha </w:t>
      </w:r>
      <w:proofErr w:type="spellStart"/>
      <w:proofErr w:type="gramStart"/>
      <w:r w:rsidRPr="005B56C4">
        <w:rPr>
          <w:color w:val="000000"/>
          <w:sz w:val="22"/>
          <w:szCs w:val="22"/>
        </w:rPr>
        <w:t>tamamlanmıştır.Tümer</w:t>
      </w:r>
      <w:proofErr w:type="spellEnd"/>
      <w:proofErr w:type="gramEnd"/>
      <w:r w:rsidRPr="005B56C4">
        <w:rPr>
          <w:color w:val="000000"/>
          <w:sz w:val="22"/>
          <w:szCs w:val="22"/>
        </w:rPr>
        <w:t xml:space="preserve"> Mühendislik, gerçekleştirdiği özgün AR-GE çalışmaları sonucunda 2004 yılında ODTÜ </w:t>
      </w:r>
      <w:proofErr w:type="spellStart"/>
      <w:r w:rsidRPr="005B56C4">
        <w:rPr>
          <w:color w:val="000000"/>
          <w:sz w:val="22"/>
          <w:szCs w:val="22"/>
        </w:rPr>
        <w:t>Teknokent’e</w:t>
      </w:r>
      <w:proofErr w:type="spellEnd"/>
      <w:r w:rsidRPr="005B56C4">
        <w:rPr>
          <w:color w:val="000000"/>
          <w:sz w:val="22"/>
          <w:szCs w:val="22"/>
        </w:rPr>
        <w:t xml:space="preserve"> kabul edilmiş ve AR-GE faaliyetlerini ODTÜ </w:t>
      </w:r>
      <w:proofErr w:type="spellStart"/>
      <w:r w:rsidRPr="005B56C4">
        <w:rPr>
          <w:color w:val="000000"/>
          <w:sz w:val="22"/>
          <w:szCs w:val="22"/>
        </w:rPr>
        <w:t>Teknokent</w:t>
      </w:r>
      <w:proofErr w:type="spellEnd"/>
      <w:r w:rsidRPr="005B56C4">
        <w:rPr>
          <w:color w:val="000000"/>
          <w:sz w:val="22"/>
          <w:szCs w:val="22"/>
        </w:rPr>
        <w:t xml:space="preserve"> çatısı altında gerçekleştirmeye başlamıştır. Bu kapsamda ODTÜ ile yapılan özel bir anlaşma ile Makine Mühendisliği Bölümü tarafından temeli atılan görüntü analizi sistemine ait </w:t>
      </w:r>
      <w:proofErr w:type="spellStart"/>
      <w:r w:rsidRPr="005B56C4">
        <w:rPr>
          <w:color w:val="000000"/>
          <w:sz w:val="22"/>
          <w:szCs w:val="22"/>
        </w:rPr>
        <w:t>Know</w:t>
      </w:r>
      <w:proofErr w:type="spellEnd"/>
      <w:r w:rsidRPr="005B56C4">
        <w:rPr>
          <w:color w:val="000000"/>
          <w:sz w:val="22"/>
          <w:szCs w:val="22"/>
        </w:rPr>
        <w:t>-How satın alınarak, ürünün ticari bir paket olarak yeniden hazırlanması projesi başlatılmıştır. Şirketimiz kurucu ortaklarından İtila TÜMER 2007 yılında, o güne kadar yaptıkları çalışmalar ve yenilikçi yaklaşımları nedeni ile ODTÜ Senatosu tarafından takdir ödülüne layık görülmüştür. Tümer Mühendislik 2010 yılı itibarı ile ISO belgesini yenileyerek ISO 9001-2008’e çevirmiştir.</w:t>
      </w:r>
    </w:p>
    <w:p w:rsidR="005B56C4" w:rsidRDefault="005B56C4" w:rsidP="00BB5FE3">
      <w:pPr>
        <w:pStyle w:val="NormalWeb"/>
        <w:shd w:val="clear" w:color="auto" w:fill="FFFFFF"/>
        <w:spacing w:before="0" w:beforeAutospacing="0" w:after="360" w:afterAutospacing="0"/>
        <w:rPr>
          <w:b/>
          <w:sz w:val="32"/>
          <w:szCs w:val="28"/>
        </w:rPr>
      </w:pPr>
    </w:p>
    <w:p w:rsidR="00254262" w:rsidRDefault="00254262" w:rsidP="007C725E">
      <w:pPr>
        <w:jc w:val="both"/>
        <w:rPr>
          <w:rFonts w:ascii="Times New Roman" w:hAnsi="Times New Roman" w:cs="Times New Roman"/>
          <w:sz w:val="24"/>
          <w:szCs w:val="24"/>
        </w:rPr>
      </w:pPr>
    </w:p>
    <w:p w:rsidR="00316AB4" w:rsidRPr="004C2894" w:rsidRDefault="00316AB4" w:rsidP="007C725E">
      <w:pPr>
        <w:jc w:val="both"/>
        <w:rPr>
          <w:rFonts w:ascii="Times New Roman" w:hAnsi="Times New Roman" w:cs="Times New Roman"/>
          <w:sz w:val="24"/>
          <w:szCs w:val="24"/>
        </w:rPr>
      </w:pPr>
      <w:r w:rsidRPr="004C2894">
        <w:rPr>
          <w:rFonts w:ascii="Times New Roman" w:hAnsi="Times New Roman" w:cs="Times New Roman"/>
          <w:sz w:val="24"/>
          <w:szCs w:val="24"/>
        </w:rPr>
        <w:t xml:space="preserve">Staj boyunca yazılım projelerinin nasıl ele alındığı ve proje yapısının nasıl yürütüldüğü gözlemlenmiştir. Proje yöneticisinin görev ve sorumlulukları, birlikte çalışılan diğer mühendislerle </w:t>
      </w:r>
      <w:proofErr w:type="gramStart"/>
      <w:r w:rsidRPr="004C2894">
        <w:rPr>
          <w:rFonts w:ascii="Times New Roman" w:hAnsi="Times New Roman" w:cs="Times New Roman"/>
          <w:sz w:val="24"/>
          <w:szCs w:val="24"/>
        </w:rPr>
        <w:t>entegre</w:t>
      </w:r>
      <w:proofErr w:type="gramEnd"/>
      <w:r w:rsidRPr="004C2894">
        <w:rPr>
          <w:rFonts w:ascii="Times New Roman" w:hAnsi="Times New Roman" w:cs="Times New Roman"/>
          <w:sz w:val="24"/>
          <w:szCs w:val="24"/>
        </w:rPr>
        <w:t xml:space="preserve"> yapılar oluşturulması, yapılan projenin raporlanması gibi genel işleyiş hakkında bilgi sahibi olunmuştur. Sadece verilen projeler değil şirketin aldığı her türlü iş hakkında ( gizlilik çerçevesinde) bilgi sahibi olunmuş gerektiğinde yazılım veya donanım açısından yardımcı olunmuş gerekli toplantılara katılım sağlanmıştır.  Yetkili mühendisin veya iş sahibinin verdiği proje doğrultusunda </w:t>
      </w:r>
      <w:proofErr w:type="spellStart"/>
      <w:r w:rsidRPr="004C2894">
        <w:rPr>
          <w:rFonts w:ascii="Times New Roman" w:hAnsi="Times New Roman" w:cs="Times New Roman"/>
          <w:sz w:val="24"/>
          <w:szCs w:val="24"/>
        </w:rPr>
        <w:t>Quartus</w:t>
      </w:r>
      <w:proofErr w:type="spellEnd"/>
      <w:r w:rsidRPr="004C2894">
        <w:rPr>
          <w:rFonts w:ascii="Times New Roman" w:hAnsi="Times New Roman" w:cs="Times New Roman"/>
          <w:sz w:val="24"/>
          <w:szCs w:val="24"/>
        </w:rPr>
        <w:t xml:space="preserve"> Prime </w:t>
      </w:r>
      <w:proofErr w:type="spellStart"/>
      <w:r w:rsidRPr="004C2894">
        <w:rPr>
          <w:rFonts w:ascii="Times New Roman" w:hAnsi="Times New Roman" w:cs="Times New Roman"/>
          <w:sz w:val="24"/>
          <w:szCs w:val="24"/>
        </w:rPr>
        <w:t>Lite</w:t>
      </w:r>
      <w:proofErr w:type="spellEnd"/>
      <w:r w:rsidRPr="004C2894">
        <w:rPr>
          <w:rFonts w:ascii="Times New Roman" w:hAnsi="Times New Roman" w:cs="Times New Roman"/>
          <w:sz w:val="24"/>
          <w:szCs w:val="24"/>
        </w:rPr>
        <w:t xml:space="preserve"> Edition kurulmuş ve Verilog, VHDL gibi yeni diller öğrenilmiştir.</w:t>
      </w:r>
    </w:p>
    <w:p w:rsidR="00316AB4" w:rsidRDefault="00316AB4">
      <w:pPr>
        <w:rPr>
          <w:sz w:val="24"/>
          <w:szCs w:val="24"/>
        </w:rPr>
      </w:pPr>
    </w:p>
    <w:p w:rsidR="00435BD2" w:rsidRPr="00254262" w:rsidRDefault="00435BD2" w:rsidP="00254262">
      <w:pPr>
        <w:pStyle w:val="ListeParagraf"/>
        <w:numPr>
          <w:ilvl w:val="0"/>
          <w:numId w:val="1"/>
        </w:numPr>
        <w:rPr>
          <w:rFonts w:ascii="Times New Roman" w:hAnsi="Times New Roman" w:cs="Times New Roman"/>
          <w:b/>
          <w:sz w:val="28"/>
          <w:szCs w:val="28"/>
        </w:rPr>
      </w:pPr>
      <w:r w:rsidRPr="00254262">
        <w:rPr>
          <w:rFonts w:ascii="Times New Roman" w:hAnsi="Times New Roman" w:cs="Times New Roman"/>
          <w:b/>
          <w:sz w:val="28"/>
          <w:szCs w:val="28"/>
        </w:rPr>
        <w:t>Neden FBGA?</w:t>
      </w:r>
    </w:p>
    <w:p w:rsidR="00316AB4" w:rsidRDefault="00316AB4" w:rsidP="007C725E">
      <w:pPr>
        <w:jc w:val="both"/>
        <w:rPr>
          <w:rFonts w:ascii="Times New Roman" w:hAnsi="Times New Roman" w:cs="Times New Roman"/>
          <w:sz w:val="24"/>
          <w:szCs w:val="24"/>
        </w:rPr>
      </w:pPr>
      <w:r w:rsidRPr="004C2894">
        <w:rPr>
          <w:rFonts w:ascii="Times New Roman" w:hAnsi="Times New Roman" w:cs="Times New Roman"/>
          <w:sz w:val="24"/>
          <w:szCs w:val="24"/>
        </w:rPr>
        <w:t xml:space="preserve">Stajın ikinci devresinde proje konusu olarak FBGA cihazı üzerinde işlemler hedeflenmiştir. Böylece hiç bilgimin olmadığı bir konuda yeni bir şey öğrenmiş olacak ve bu konuda kendime yeni bir alan belirleyebilecektim. </w:t>
      </w:r>
      <w:r w:rsidR="005B56C4">
        <w:rPr>
          <w:rFonts w:ascii="Times New Roman" w:hAnsi="Times New Roman" w:cs="Times New Roman"/>
          <w:sz w:val="24"/>
          <w:szCs w:val="24"/>
        </w:rPr>
        <w:t xml:space="preserve">Her şeyden önce </w:t>
      </w:r>
      <w:proofErr w:type="spellStart"/>
      <w:r w:rsidR="005B56C4">
        <w:rPr>
          <w:rFonts w:ascii="Times New Roman" w:hAnsi="Times New Roman" w:cs="Times New Roman"/>
          <w:sz w:val="24"/>
          <w:szCs w:val="24"/>
        </w:rPr>
        <w:t>FBGA’lar</w:t>
      </w:r>
      <w:proofErr w:type="spellEnd"/>
      <w:r w:rsidR="005B56C4">
        <w:rPr>
          <w:rFonts w:ascii="Times New Roman" w:hAnsi="Times New Roman" w:cs="Times New Roman"/>
          <w:sz w:val="24"/>
          <w:szCs w:val="24"/>
        </w:rPr>
        <w:t xml:space="preserve"> yüksek oranda paralel veri işleme olanağı sağlamaktadır.</w:t>
      </w:r>
      <w:r w:rsidR="00435BD2">
        <w:rPr>
          <w:rFonts w:ascii="Times New Roman" w:hAnsi="Times New Roman" w:cs="Times New Roman"/>
          <w:sz w:val="24"/>
          <w:szCs w:val="24"/>
        </w:rPr>
        <w:t xml:space="preserve"> Geleneksel bilgisayar mimarisinden farklı olarak (yapılan tasarıma göre değişmekle birlikte), birbiri ile neden-sonuç ilişkisi bulunmayan birimler eş-zamanlı (paralel bir şekilde) çalışabilmektedir. Özellikle görüntü işleme, sinyal işleme gibi yoğun bilgi girişi olan ve elde edilen verinin kısa sürede işlenmesi gibi durumlar için neredeyse rakipsiz bir seçenektir.</w:t>
      </w:r>
    </w:p>
    <w:p w:rsidR="00435BD2" w:rsidRDefault="00435BD2" w:rsidP="007C725E">
      <w:pPr>
        <w:jc w:val="both"/>
        <w:rPr>
          <w:rFonts w:ascii="Times New Roman" w:hAnsi="Times New Roman" w:cs="Times New Roman"/>
          <w:sz w:val="24"/>
          <w:szCs w:val="24"/>
        </w:rPr>
      </w:pPr>
      <w:r>
        <w:rPr>
          <w:rFonts w:ascii="Times New Roman" w:hAnsi="Times New Roman" w:cs="Times New Roman"/>
          <w:sz w:val="24"/>
          <w:szCs w:val="24"/>
        </w:rPr>
        <w:t>Pek çok birimin eş-zamanlı çalışabilmesi (tasarıma bağlı olarak), tüm sistemin geleneksel bilgisayar mimarisine göre daha düşük frekanslarda çalışabilmesine müsaade etmektedir. Bu sayede örneğin, 100-200 MHz civarındaki bir çalışma frekansı ile birkaç GHz mertebesindeki işlemciler ile başa baş işlem gücü alınmaktadır.</w:t>
      </w:r>
    </w:p>
    <w:p w:rsidR="00435BD2" w:rsidRDefault="00435BD2" w:rsidP="007C725E">
      <w:pPr>
        <w:jc w:val="both"/>
        <w:rPr>
          <w:rFonts w:ascii="Times New Roman" w:hAnsi="Times New Roman" w:cs="Times New Roman"/>
          <w:sz w:val="24"/>
          <w:szCs w:val="24"/>
        </w:rPr>
      </w:pPr>
      <w:proofErr w:type="spellStart"/>
      <w:r>
        <w:rPr>
          <w:rFonts w:ascii="Times New Roman" w:hAnsi="Times New Roman" w:cs="Times New Roman"/>
          <w:sz w:val="24"/>
          <w:szCs w:val="24"/>
        </w:rPr>
        <w:t>FBGA’ların</w:t>
      </w:r>
      <w:proofErr w:type="spellEnd"/>
      <w:r>
        <w:rPr>
          <w:rFonts w:ascii="Times New Roman" w:hAnsi="Times New Roman" w:cs="Times New Roman"/>
          <w:sz w:val="24"/>
          <w:szCs w:val="24"/>
        </w:rPr>
        <w:t xml:space="preserve"> bir diğer avantajı ise düşük güç tüketmesidir. Özellikle robotik, uzay ve havacılık gibi enerji kaynaklarının kısıtlı olduğu, neredeyse gerçek zamanlı işlenmesi gereken pek çok bilginin olduğu ortamlarda eşsiz bir seçenek olmaktadır.</w:t>
      </w:r>
    </w:p>
    <w:p w:rsidR="00435BD2" w:rsidRPr="004C2894" w:rsidRDefault="00720CCC" w:rsidP="007C725E">
      <w:pPr>
        <w:jc w:val="both"/>
        <w:rPr>
          <w:rFonts w:ascii="Times New Roman" w:hAnsi="Times New Roman" w:cs="Times New Roman"/>
          <w:sz w:val="24"/>
          <w:szCs w:val="24"/>
        </w:rPr>
      </w:pPr>
      <w:proofErr w:type="spellStart"/>
      <w:r>
        <w:rPr>
          <w:rFonts w:ascii="Times New Roman" w:hAnsi="Times New Roman" w:cs="Times New Roman"/>
          <w:sz w:val="24"/>
          <w:szCs w:val="24"/>
        </w:rPr>
        <w:t>FBGA’lar</w:t>
      </w:r>
      <w:proofErr w:type="spellEnd"/>
      <w:r>
        <w:rPr>
          <w:rFonts w:ascii="Times New Roman" w:hAnsi="Times New Roman" w:cs="Times New Roman"/>
          <w:sz w:val="24"/>
          <w:szCs w:val="24"/>
        </w:rPr>
        <w:t xml:space="preserve"> ayrıca pek çok dijital </w:t>
      </w:r>
      <w:proofErr w:type="gramStart"/>
      <w:r>
        <w:rPr>
          <w:rFonts w:ascii="Times New Roman" w:hAnsi="Times New Roman" w:cs="Times New Roman"/>
          <w:sz w:val="24"/>
          <w:szCs w:val="24"/>
        </w:rPr>
        <w:t>entegrenin</w:t>
      </w:r>
      <w:proofErr w:type="gramEnd"/>
      <w:r>
        <w:rPr>
          <w:rFonts w:ascii="Times New Roman" w:hAnsi="Times New Roman" w:cs="Times New Roman"/>
          <w:sz w:val="24"/>
          <w:szCs w:val="24"/>
        </w:rPr>
        <w:t xml:space="preserve"> yapacağı görevleri tek başına yapabilecekleri şekilde görevlendirilebildikleri için, devre kartlarının daha küçük bir yapıda tasarlanabilmelerine olanak sağlamaktadır. Bu, özellikle mobil robotik gibi fiziksel alan kısıtlaması olan tasarımlarda, çok önemli bir fayda sağlamaktadır.</w:t>
      </w:r>
    </w:p>
    <w:p w:rsidR="00B22898" w:rsidRDefault="00B22898" w:rsidP="007C725E">
      <w:pPr>
        <w:jc w:val="both"/>
        <w:rPr>
          <w:rFonts w:ascii="Times New Roman" w:hAnsi="Times New Roman" w:cs="Times New Roman"/>
          <w:b/>
          <w:sz w:val="28"/>
          <w:szCs w:val="28"/>
        </w:rPr>
      </w:pPr>
    </w:p>
    <w:p w:rsidR="00316AB4" w:rsidRPr="00254262" w:rsidRDefault="00720CCC" w:rsidP="00254262">
      <w:pPr>
        <w:pStyle w:val="ListeParagraf"/>
        <w:numPr>
          <w:ilvl w:val="0"/>
          <w:numId w:val="1"/>
        </w:numPr>
        <w:rPr>
          <w:rFonts w:ascii="Times New Roman" w:hAnsi="Times New Roman" w:cs="Times New Roman"/>
          <w:b/>
          <w:sz w:val="28"/>
          <w:szCs w:val="28"/>
        </w:rPr>
      </w:pPr>
      <w:r w:rsidRPr="00254262">
        <w:rPr>
          <w:rFonts w:ascii="Times New Roman" w:hAnsi="Times New Roman" w:cs="Times New Roman"/>
          <w:b/>
          <w:sz w:val="28"/>
          <w:szCs w:val="28"/>
        </w:rPr>
        <w:t>QUARTUS KURULUMU</w:t>
      </w:r>
    </w:p>
    <w:p w:rsidR="00720CCC" w:rsidRDefault="00720CCC" w:rsidP="007C725E">
      <w:pPr>
        <w:jc w:val="both"/>
        <w:rPr>
          <w:rFonts w:ascii="Times New Roman" w:hAnsi="Times New Roman" w:cs="Times New Roman"/>
          <w:sz w:val="24"/>
          <w:szCs w:val="24"/>
        </w:rPr>
      </w:pPr>
      <w:r w:rsidRPr="00720CCC">
        <w:rPr>
          <w:rFonts w:ascii="Times New Roman" w:hAnsi="Times New Roman" w:cs="Times New Roman"/>
          <w:sz w:val="24"/>
          <w:szCs w:val="24"/>
        </w:rPr>
        <w:t xml:space="preserve">Adım 1: </w:t>
      </w:r>
      <w:r>
        <w:rPr>
          <w:rFonts w:ascii="Times New Roman" w:hAnsi="Times New Roman" w:cs="Times New Roman"/>
          <w:sz w:val="24"/>
          <w:szCs w:val="24"/>
        </w:rPr>
        <w:t>İndirilen dosya</w:t>
      </w:r>
      <w:r w:rsidRPr="00720CCC">
        <w:rPr>
          <w:rFonts w:ascii="Times New Roman" w:hAnsi="Times New Roman" w:cs="Times New Roman"/>
          <w:sz w:val="24"/>
          <w:szCs w:val="24"/>
        </w:rPr>
        <w:t xml:space="preserve"> içerisinden </w:t>
      </w:r>
      <w:proofErr w:type="spellStart"/>
      <w:r w:rsidRPr="00720CCC">
        <w:rPr>
          <w:rFonts w:ascii="Times New Roman" w:hAnsi="Times New Roman" w:cs="Times New Roman"/>
          <w:sz w:val="24"/>
          <w:szCs w:val="24"/>
        </w:rPr>
        <w:t>Altera</w:t>
      </w:r>
      <w:proofErr w:type="spellEnd"/>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Complate</w:t>
      </w:r>
      <w:proofErr w:type="spellEnd"/>
      <w:r w:rsidRPr="00720CCC">
        <w:rPr>
          <w:rFonts w:ascii="Times New Roman" w:hAnsi="Times New Roman" w:cs="Times New Roman"/>
          <w:sz w:val="24"/>
          <w:szCs w:val="24"/>
        </w:rPr>
        <w:t xml:space="preserve"> Design </w:t>
      </w:r>
      <w:proofErr w:type="spellStart"/>
      <w:r w:rsidRPr="00720CCC">
        <w:rPr>
          <w:rFonts w:ascii="Times New Roman" w:hAnsi="Times New Roman" w:cs="Times New Roman"/>
          <w:sz w:val="24"/>
          <w:szCs w:val="24"/>
        </w:rPr>
        <w:t>Suit</w:t>
      </w:r>
      <w:proofErr w:type="spellEnd"/>
      <w:r w:rsidRPr="00720CCC">
        <w:rPr>
          <w:rFonts w:ascii="Times New Roman" w:hAnsi="Times New Roman" w:cs="Times New Roman"/>
          <w:sz w:val="24"/>
          <w:szCs w:val="24"/>
        </w:rPr>
        <w:t xml:space="preserve"> Klasöründeki “</w:t>
      </w:r>
      <w:proofErr w:type="gramStart"/>
      <w:r w:rsidRPr="00720CCC">
        <w:rPr>
          <w:rFonts w:ascii="Times New Roman" w:hAnsi="Times New Roman" w:cs="Times New Roman"/>
          <w:sz w:val="24"/>
          <w:szCs w:val="24"/>
        </w:rPr>
        <w:t>Install.exe</w:t>
      </w:r>
      <w:proofErr w:type="gramEnd"/>
      <w:r w:rsidRPr="00720CCC">
        <w:rPr>
          <w:rFonts w:ascii="Times New Roman" w:hAnsi="Times New Roman" w:cs="Times New Roman"/>
          <w:sz w:val="24"/>
          <w:szCs w:val="24"/>
        </w:rPr>
        <w:t>” çalıştırı</w:t>
      </w:r>
      <w:r>
        <w:rPr>
          <w:rFonts w:ascii="Times New Roman" w:hAnsi="Times New Roman" w:cs="Times New Roman"/>
          <w:sz w:val="24"/>
          <w:szCs w:val="24"/>
        </w:rPr>
        <w:t>yoruz</w:t>
      </w:r>
      <w:r w:rsidRPr="00720CCC">
        <w:rPr>
          <w:rFonts w:ascii="Times New Roman" w:hAnsi="Times New Roman" w:cs="Times New Roman"/>
          <w:sz w:val="24"/>
          <w:szCs w:val="24"/>
        </w:rPr>
        <w:t>.</w:t>
      </w:r>
    </w:p>
    <w:p w:rsidR="00720CCC" w:rsidRPr="00720CCC" w:rsidRDefault="00720CCC" w:rsidP="007C725E">
      <w:pPr>
        <w:jc w:val="both"/>
        <w:rPr>
          <w:rFonts w:ascii="Times New Roman" w:hAnsi="Times New Roman" w:cs="Times New Roman"/>
          <w:sz w:val="24"/>
          <w:szCs w:val="24"/>
        </w:rPr>
      </w:pPr>
      <w:r w:rsidRPr="00720CCC">
        <w:rPr>
          <w:rFonts w:ascii="Times New Roman" w:hAnsi="Times New Roman" w:cs="Times New Roman"/>
          <w:sz w:val="24"/>
          <w:szCs w:val="24"/>
        </w:rPr>
        <w:t xml:space="preserve">Adım 2: </w:t>
      </w:r>
      <w:r>
        <w:rPr>
          <w:rFonts w:ascii="Times New Roman" w:hAnsi="Times New Roman" w:cs="Times New Roman"/>
          <w:sz w:val="24"/>
          <w:szCs w:val="24"/>
        </w:rPr>
        <w:t>Seçeneklerden</w:t>
      </w:r>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Install</w:t>
      </w:r>
      <w:proofErr w:type="spellEnd"/>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Free</w:t>
      </w:r>
      <w:proofErr w:type="spellEnd"/>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package</w:t>
      </w:r>
      <w:proofErr w:type="spellEnd"/>
      <w:r w:rsidRPr="00720CCC">
        <w:rPr>
          <w:rFonts w:ascii="Times New Roman" w:hAnsi="Times New Roman" w:cs="Times New Roman"/>
          <w:sz w:val="24"/>
          <w:szCs w:val="24"/>
        </w:rPr>
        <w:t>” seçeneğini seçi</w:t>
      </w:r>
      <w:r>
        <w:rPr>
          <w:rFonts w:ascii="Times New Roman" w:hAnsi="Times New Roman" w:cs="Times New Roman"/>
          <w:sz w:val="24"/>
          <w:szCs w:val="24"/>
        </w:rPr>
        <w:t>lir.</w:t>
      </w:r>
    </w:p>
    <w:p w:rsidR="00316AB4" w:rsidRDefault="00720CCC" w:rsidP="007C725E">
      <w:pPr>
        <w:jc w:val="both"/>
        <w:rPr>
          <w:rFonts w:ascii="Times New Roman" w:hAnsi="Times New Roman" w:cs="Times New Roman"/>
          <w:sz w:val="24"/>
          <w:szCs w:val="24"/>
        </w:rPr>
      </w:pPr>
      <w:r>
        <w:rPr>
          <w:rFonts w:ascii="Times New Roman" w:hAnsi="Times New Roman" w:cs="Times New Roman"/>
          <w:sz w:val="24"/>
          <w:szCs w:val="24"/>
        </w:rPr>
        <w:t>Bu aşam</w:t>
      </w:r>
      <w:r w:rsidRPr="00720CCC">
        <w:rPr>
          <w:rFonts w:ascii="Times New Roman" w:hAnsi="Times New Roman" w:cs="Times New Roman"/>
          <w:sz w:val="24"/>
          <w:szCs w:val="24"/>
        </w:rPr>
        <w:t xml:space="preserve">adan sonra </w:t>
      </w:r>
      <w:proofErr w:type="spellStart"/>
      <w:r w:rsidRPr="00720CCC">
        <w:rPr>
          <w:rFonts w:ascii="Times New Roman" w:hAnsi="Times New Roman" w:cs="Times New Roman"/>
          <w:sz w:val="24"/>
          <w:szCs w:val="24"/>
        </w:rPr>
        <w:t>Next</w:t>
      </w:r>
      <w:proofErr w:type="spellEnd"/>
      <w:r w:rsidRPr="00720CCC">
        <w:rPr>
          <w:rFonts w:ascii="Times New Roman" w:hAnsi="Times New Roman" w:cs="Times New Roman"/>
          <w:sz w:val="24"/>
          <w:szCs w:val="24"/>
        </w:rPr>
        <w:t xml:space="preserve"> diyerek devam ediyoruz ve Adım 3’e kadar ilerliyoruz</w:t>
      </w:r>
      <w:r>
        <w:rPr>
          <w:rFonts w:ascii="Times New Roman" w:hAnsi="Times New Roman" w:cs="Times New Roman"/>
          <w:sz w:val="24"/>
          <w:szCs w:val="24"/>
        </w:rPr>
        <w:t>.</w:t>
      </w:r>
    </w:p>
    <w:p w:rsidR="00720CCC" w:rsidRDefault="00720CCC" w:rsidP="007C725E">
      <w:pPr>
        <w:jc w:val="both"/>
        <w:rPr>
          <w:rFonts w:ascii="Times New Roman" w:hAnsi="Times New Roman" w:cs="Times New Roman"/>
          <w:sz w:val="24"/>
          <w:szCs w:val="24"/>
        </w:rPr>
      </w:pPr>
      <w:r w:rsidRPr="00720CCC">
        <w:rPr>
          <w:rFonts w:ascii="Times New Roman" w:hAnsi="Times New Roman" w:cs="Times New Roman"/>
          <w:sz w:val="24"/>
          <w:szCs w:val="24"/>
        </w:rPr>
        <w:t xml:space="preserve">Adım 3: Kurulum ekranı </w:t>
      </w:r>
      <w:r>
        <w:rPr>
          <w:rFonts w:ascii="Times New Roman" w:hAnsi="Times New Roman" w:cs="Times New Roman"/>
          <w:sz w:val="24"/>
          <w:szCs w:val="24"/>
        </w:rPr>
        <w:t>karşıma gelmelidir.</w:t>
      </w:r>
    </w:p>
    <w:p w:rsidR="00720CCC" w:rsidRPr="00720CCC" w:rsidRDefault="00720CCC" w:rsidP="007C725E">
      <w:pPr>
        <w:jc w:val="both"/>
        <w:rPr>
          <w:rFonts w:ascii="Times New Roman" w:hAnsi="Times New Roman" w:cs="Times New Roman"/>
          <w:sz w:val="24"/>
          <w:szCs w:val="24"/>
        </w:rPr>
      </w:pPr>
      <w:r w:rsidRPr="00720CCC">
        <w:rPr>
          <w:rFonts w:ascii="Times New Roman" w:hAnsi="Times New Roman" w:cs="Times New Roman"/>
          <w:sz w:val="24"/>
          <w:szCs w:val="24"/>
        </w:rPr>
        <w:t>Adım 4: Complete Paketi işaretleyerek kuruluma devam edi</w:t>
      </w:r>
      <w:r>
        <w:rPr>
          <w:rFonts w:ascii="Times New Roman" w:hAnsi="Times New Roman" w:cs="Times New Roman"/>
          <w:sz w:val="24"/>
          <w:szCs w:val="24"/>
        </w:rPr>
        <w:t>yoruz.</w:t>
      </w:r>
    </w:p>
    <w:p w:rsidR="00316AB4" w:rsidRDefault="00720CCC" w:rsidP="007C725E">
      <w:pPr>
        <w:jc w:val="both"/>
        <w:rPr>
          <w:rFonts w:ascii="Times New Roman" w:hAnsi="Times New Roman" w:cs="Times New Roman"/>
          <w:sz w:val="24"/>
          <w:szCs w:val="24"/>
        </w:rPr>
      </w:pPr>
      <w:r w:rsidRPr="00720CCC">
        <w:rPr>
          <w:rFonts w:ascii="Times New Roman" w:hAnsi="Times New Roman" w:cs="Times New Roman"/>
          <w:sz w:val="24"/>
          <w:szCs w:val="24"/>
        </w:rPr>
        <w:lastRenderedPageBreak/>
        <w:t>Ad</w:t>
      </w:r>
      <w:r>
        <w:rPr>
          <w:rFonts w:ascii="Times New Roman" w:hAnsi="Times New Roman" w:cs="Times New Roman"/>
          <w:sz w:val="24"/>
          <w:szCs w:val="24"/>
        </w:rPr>
        <w:t>ım 5: Kurulumun bitmesini bekliyoruz</w:t>
      </w:r>
      <w:r w:rsidRPr="00720CCC">
        <w:rPr>
          <w:rFonts w:ascii="Times New Roman" w:hAnsi="Times New Roman" w:cs="Times New Roman"/>
          <w:sz w:val="24"/>
          <w:szCs w:val="24"/>
        </w:rPr>
        <w:t>.</w:t>
      </w:r>
    </w:p>
    <w:p w:rsidR="00B22898" w:rsidRPr="00254262" w:rsidRDefault="00720CCC" w:rsidP="00254262">
      <w:pPr>
        <w:jc w:val="both"/>
        <w:rPr>
          <w:rFonts w:ascii="Times New Roman" w:hAnsi="Times New Roman" w:cs="Times New Roman"/>
          <w:sz w:val="24"/>
          <w:szCs w:val="24"/>
        </w:rPr>
      </w:pPr>
      <w:r w:rsidRPr="00720CCC">
        <w:rPr>
          <w:rFonts w:ascii="Times New Roman" w:hAnsi="Times New Roman" w:cs="Times New Roman"/>
          <w:sz w:val="24"/>
          <w:szCs w:val="24"/>
        </w:rPr>
        <w:t xml:space="preserve">Adım 6: Kurulum tamamlandıktan sonra </w:t>
      </w:r>
      <w:r>
        <w:rPr>
          <w:rFonts w:ascii="Times New Roman" w:hAnsi="Times New Roman" w:cs="Times New Roman"/>
          <w:sz w:val="24"/>
          <w:szCs w:val="24"/>
        </w:rPr>
        <w:t>indirilen dosyada</w:t>
      </w:r>
      <w:r w:rsidRPr="00720CCC">
        <w:rPr>
          <w:rFonts w:ascii="Times New Roman" w:hAnsi="Times New Roman" w:cs="Times New Roman"/>
          <w:sz w:val="24"/>
          <w:szCs w:val="24"/>
        </w:rPr>
        <w:t xml:space="preserve"> “DE0\</w:t>
      </w:r>
      <w:proofErr w:type="spellStart"/>
      <w:r w:rsidRPr="00720CCC">
        <w:rPr>
          <w:rFonts w:ascii="Times New Roman" w:hAnsi="Times New Roman" w:cs="Times New Roman"/>
          <w:sz w:val="24"/>
          <w:szCs w:val="24"/>
        </w:rPr>
        <w:t>Usermanual</w:t>
      </w:r>
      <w:proofErr w:type="spellEnd"/>
      <w:r w:rsidRPr="00720CCC">
        <w:rPr>
          <w:rFonts w:ascii="Times New Roman" w:hAnsi="Times New Roman" w:cs="Times New Roman"/>
          <w:sz w:val="24"/>
          <w:szCs w:val="24"/>
        </w:rPr>
        <w:t>” Klasörü içerisindeki “</w:t>
      </w:r>
      <w:proofErr w:type="spellStart"/>
      <w:r w:rsidRPr="00720CCC">
        <w:rPr>
          <w:rFonts w:ascii="Times New Roman" w:hAnsi="Times New Roman" w:cs="Times New Roman"/>
          <w:sz w:val="24"/>
          <w:szCs w:val="24"/>
        </w:rPr>
        <w:t>Getting</w:t>
      </w:r>
      <w:proofErr w:type="spellEnd"/>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Started</w:t>
      </w:r>
      <w:proofErr w:type="spellEnd"/>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with</w:t>
      </w:r>
      <w:proofErr w:type="spellEnd"/>
      <w:r w:rsidRPr="00720CCC">
        <w:rPr>
          <w:rFonts w:ascii="Times New Roman" w:hAnsi="Times New Roman" w:cs="Times New Roman"/>
          <w:sz w:val="24"/>
          <w:szCs w:val="24"/>
        </w:rPr>
        <w:t xml:space="preserve"> </w:t>
      </w:r>
      <w:proofErr w:type="spellStart"/>
      <w:r w:rsidRPr="00720CCC">
        <w:rPr>
          <w:rFonts w:ascii="Times New Roman" w:hAnsi="Times New Roman" w:cs="Times New Roman"/>
          <w:sz w:val="24"/>
          <w:szCs w:val="24"/>
        </w:rPr>
        <w:t>Altera</w:t>
      </w:r>
      <w:proofErr w:type="spellEnd"/>
      <w:r w:rsidRPr="00720CCC">
        <w:rPr>
          <w:rFonts w:ascii="Times New Roman" w:hAnsi="Times New Roman" w:cs="Times New Roman"/>
          <w:sz w:val="24"/>
          <w:szCs w:val="24"/>
        </w:rPr>
        <w:t xml:space="preserve"> DE0 </w:t>
      </w:r>
      <w:proofErr w:type="gramStart"/>
      <w:r w:rsidRPr="00720CCC">
        <w:rPr>
          <w:rFonts w:ascii="Times New Roman" w:hAnsi="Times New Roman" w:cs="Times New Roman"/>
          <w:sz w:val="24"/>
          <w:szCs w:val="24"/>
        </w:rPr>
        <w:t>board.</w:t>
      </w:r>
      <w:proofErr w:type="spellStart"/>
      <w:r w:rsidRPr="00720CCC">
        <w:rPr>
          <w:rFonts w:ascii="Times New Roman" w:hAnsi="Times New Roman" w:cs="Times New Roman"/>
          <w:sz w:val="24"/>
          <w:szCs w:val="24"/>
        </w:rPr>
        <w:t>pdf</w:t>
      </w:r>
      <w:proofErr w:type="spellEnd"/>
      <w:proofErr w:type="gramEnd"/>
      <w:r w:rsidRPr="00720CCC">
        <w:rPr>
          <w:rFonts w:ascii="Times New Roman" w:hAnsi="Times New Roman" w:cs="Times New Roman"/>
          <w:sz w:val="24"/>
          <w:szCs w:val="24"/>
        </w:rPr>
        <w:t>”‘da anlatılan kuru</w:t>
      </w:r>
      <w:r>
        <w:rPr>
          <w:rFonts w:ascii="Times New Roman" w:hAnsi="Times New Roman" w:cs="Times New Roman"/>
          <w:sz w:val="24"/>
          <w:szCs w:val="24"/>
        </w:rPr>
        <w:t>lum adımlarını gerçekleştiriyoruz.</w:t>
      </w:r>
      <w:r w:rsidRPr="00720CCC">
        <w:rPr>
          <w:rFonts w:ascii="Times New Roman" w:hAnsi="Times New Roman" w:cs="Times New Roman"/>
          <w:sz w:val="24"/>
          <w:szCs w:val="24"/>
        </w:rPr>
        <w:t xml:space="preserve"> Bu bölümde donanımın düzgün olarak çalıştırılabilmesi için “USB </w:t>
      </w:r>
      <w:proofErr w:type="spellStart"/>
      <w:r w:rsidRPr="00720CCC">
        <w:rPr>
          <w:rFonts w:ascii="Times New Roman" w:hAnsi="Times New Roman" w:cs="Times New Roman"/>
          <w:sz w:val="24"/>
          <w:szCs w:val="24"/>
        </w:rPr>
        <w:t>Blaster</w:t>
      </w:r>
      <w:proofErr w:type="spellEnd"/>
      <w:r w:rsidRPr="00720CCC">
        <w:rPr>
          <w:rFonts w:ascii="Times New Roman" w:hAnsi="Times New Roman" w:cs="Times New Roman"/>
          <w:sz w:val="24"/>
          <w:szCs w:val="24"/>
        </w:rPr>
        <w:t xml:space="preserve"> Driver”’</w:t>
      </w:r>
      <w:proofErr w:type="spellStart"/>
      <w:r w:rsidRPr="00720CCC">
        <w:rPr>
          <w:rFonts w:ascii="Times New Roman" w:hAnsi="Times New Roman" w:cs="Times New Roman"/>
          <w:sz w:val="24"/>
          <w:szCs w:val="24"/>
        </w:rPr>
        <w:t>ının</w:t>
      </w:r>
      <w:proofErr w:type="spellEnd"/>
      <w:r w:rsidRPr="00720CCC">
        <w:rPr>
          <w:rFonts w:ascii="Times New Roman" w:hAnsi="Times New Roman" w:cs="Times New Roman"/>
          <w:sz w:val="24"/>
          <w:szCs w:val="24"/>
        </w:rPr>
        <w:t xml:space="preserve"> kurulması gerekmektedir. </w:t>
      </w:r>
    </w:p>
    <w:p w:rsidR="00316AB4" w:rsidRPr="00254262" w:rsidRDefault="00B22898" w:rsidP="00254262">
      <w:pPr>
        <w:pStyle w:val="ListeParagraf"/>
        <w:numPr>
          <w:ilvl w:val="0"/>
          <w:numId w:val="1"/>
        </w:numPr>
        <w:rPr>
          <w:rFonts w:ascii="Times New Roman" w:hAnsi="Times New Roman" w:cs="Times New Roman"/>
          <w:b/>
          <w:sz w:val="28"/>
          <w:szCs w:val="28"/>
        </w:rPr>
      </w:pPr>
      <w:r w:rsidRPr="00254262">
        <w:rPr>
          <w:rFonts w:ascii="Times New Roman" w:hAnsi="Times New Roman" w:cs="Times New Roman"/>
          <w:b/>
          <w:sz w:val="28"/>
          <w:szCs w:val="28"/>
        </w:rPr>
        <w:t>PİN ATAMA</w:t>
      </w:r>
    </w:p>
    <w:p w:rsidR="00B22898" w:rsidRDefault="00B22898" w:rsidP="007C725E">
      <w:pPr>
        <w:jc w:val="both"/>
        <w:rPr>
          <w:rFonts w:ascii="Times New Roman" w:hAnsi="Times New Roman" w:cs="Times New Roman"/>
          <w:sz w:val="24"/>
          <w:szCs w:val="24"/>
          <w:shd w:val="clear" w:color="auto" w:fill="FFFFFF"/>
        </w:rPr>
      </w:pPr>
      <w:proofErr w:type="spellStart"/>
      <w:r w:rsidRPr="00B22898">
        <w:rPr>
          <w:rFonts w:ascii="Times New Roman" w:hAnsi="Times New Roman" w:cs="Times New Roman"/>
          <w:sz w:val="24"/>
          <w:szCs w:val="24"/>
          <w:shd w:val="clear" w:color="auto" w:fill="FFFFFF"/>
        </w:rPr>
        <w:t>Quartus</w:t>
      </w:r>
      <w:proofErr w:type="spellEnd"/>
      <w:r w:rsidRPr="00B22898">
        <w:rPr>
          <w:rFonts w:ascii="Times New Roman" w:hAnsi="Times New Roman" w:cs="Times New Roman"/>
          <w:sz w:val="24"/>
          <w:szCs w:val="24"/>
          <w:shd w:val="clear" w:color="auto" w:fill="FFFFFF"/>
        </w:rPr>
        <w:t> </w:t>
      </w:r>
      <w:r w:rsidRPr="00B22898">
        <w:rPr>
          <w:rFonts w:ascii="Times New Roman" w:hAnsi="Times New Roman" w:cs="Times New Roman"/>
          <w:sz w:val="24"/>
          <w:szCs w:val="24"/>
          <w:shd w:val="clear" w:color="auto" w:fill="FFFFFF"/>
          <w:vertAlign w:val="superscript"/>
        </w:rPr>
        <w:t>®</w:t>
      </w:r>
      <w:r w:rsidRPr="00B22898">
        <w:rPr>
          <w:rFonts w:ascii="Times New Roman" w:hAnsi="Times New Roman" w:cs="Times New Roman"/>
          <w:sz w:val="24"/>
          <w:szCs w:val="24"/>
          <w:shd w:val="clear" w:color="auto" w:fill="FFFFFF"/>
        </w:rPr>
        <w:t> II tasarım yazılımı otomatik</w:t>
      </w:r>
      <w:r>
        <w:rPr>
          <w:rFonts w:ascii="Times New Roman" w:hAnsi="Times New Roman" w:cs="Times New Roman"/>
          <w:sz w:val="24"/>
          <w:szCs w:val="24"/>
          <w:shd w:val="clear" w:color="auto" w:fill="FFFFFF"/>
        </w:rPr>
        <w:t xml:space="preserve"> veya manuel</w:t>
      </w:r>
      <w:r w:rsidRPr="00B22898">
        <w:rPr>
          <w:rFonts w:ascii="Times New Roman" w:hAnsi="Times New Roman" w:cs="Times New Roman"/>
          <w:sz w:val="24"/>
          <w:szCs w:val="24"/>
          <w:shd w:val="clear" w:color="auto" w:fill="FFFFFF"/>
        </w:rPr>
        <w:t xml:space="preserve"> olarak üst düzey I / O sinyallerine pimler atar. </w:t>
      </w:r>
      <w:r>
        <w:rPr>
          <w:rFonts w:ascii="Times New Roman" w:hAnsi="Times New Roman" w:cs="Times New Roman"/>
          <w:sz w:val="24"/>
          <w:szCs w:val="24"/>
          <w:shd w:val="clear" w:color="auto" w:fill="FFFFFF"/>
        </w:rPr>
        <w:t>Atama işlemlerini aşağıdaki gibi yapabiliriz.</w:t>
      </w:r>
    </w:p>
    <w:p w:rsidR="00B22898" w:rsidRDefault="00B22898" w:rsidP="007C725E">
      <w:pPr>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Assignment</w:t>
      </w:r>
      <w:proofErr w:type="spellEnd"/>
      <w:r>
        <w:rPr>
          <w:rFonts w:ascii="Times New Roman" w:hAnsi="Times New Roman" w:cs="Times New Roman"/>
          <w:sz w:val="24"/>
          <w:szCs w:val="24"/>
          <w:shd w:val="clear" w:color="auto" w:fill="FFFFFF"/>
        </w:rPr>
        <w:t xml:space="preserve"> Editor kullanarak (</w:t>
      </w:r>
      <w:proofErr w:type="spellStart"/>
      <w:r>
        <w:rPr>
          <w:rFonts w:ascii="Times New Roman" w:hAnsi="Times New Roman" w:cs="Times New Roman"/>
          <w:sz w:val="24"/>
          <w:szCs w:val="24"/>
          <w:shd w:val="clear" w:color="auto" w:fill="FFFFFF"/>
        </w:rPr>
        <w:t>Assignment</w:t>
      </w:r>
      <w:proofErr w:type="spellEnd"/>
      <w:r>
        <w:rPr>
          <w:rFonts w:ascii="Times New Roman" w:hAnsi="Times New Roman" w:cs="Times New Roman"/>
          <w:sz w:val="24"/>
          <w:szCs w:val="24"/>
          <w:shd w:val="clear" w:color="auto" w:fill="FFFFFF"/>
        </w:rPr>
        <w:t xml:space="preserve"> menüsünde </w:t>
      </w:r>
      <w:proofErr w:type="spellStart"/>
      <w:r>
        <w:rPr>
          <w:rFonts w:ascii="Times New Roman" w:hAnsi="Times New Roman" w:cs="Times New Roman"/>
          <w:sz w:val="24"/>
          <w:szCs w:val="24"/>
          <w:shd w:val="clear" w:color="auto" w:fill="FFFFFF"/>
        </w:rPr>
        <w:t>Assignment</w:t>
      </w:r>
      <w:proofErr w:type="spellEnd"/>
      <w:r>
        <w:rPr>
          <w:rFonts w:ascii="Times New Roman" w:hAnsi="Times New Roman" w:cs="Times New Roman"/>
          <w:sz w:val="24"/>
          <w:szCs w:val="24"/>
          <w:shd w:val="clear" w:color="auto" w:fill="FFFFFF"/>
        </w:rPr>
        <w:t xml:space="preserve"> Editor seçeneği tıklanarak),</w:t>
      </w:r>
    </w:p>
    <w:p w:rsidR="00B22898" w:rsidRDefault="00B22898" w:rsidP="007C725E">
      <w:pPr>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Pin</w:t>
      </w:r>
      <w:proofErr w:type="spellEnd"/>
      <w:r>
        <w:rPr>
          <w:rFonts w:ascii="Times New Roman" w:hAnsi="Times New Roman" w:cs="Times New Roman"/>
          <w:sz w:val="24"/>
          <w:szCs w:val="24"/>
          <w:shd w:val="clear" w:color="auto" w:fill="FFFFFF"/>
        </w:rPr>
        <w:t xml:space="preserve"> Planner kullanarak (</w:t>
      </w:r>
      <w:proofErr w:type="spellStart"/>
      <w:r>
        <w:rPr>
          <w:rFonts w:ascii="Times New Roman" w:hAnsi="Times New Roman" w:cs="Times New Roman"/>
          <w:sz w:val="24"/>
          <w:szCs w:val="24"/>
          <w:shd w:val="clear" w:color="auto" w:fill="FFFFFF"/>
        </w:rPr>
        <w:t>Assignment</w:t>
      </w:r>
      <w:proofErr w:type="spellEnd"/>
      <w:r>
        <w:rPr>
          <w:rFonts w:ascii="Times New Roman" w:hAnsi="Times New Roman" w:cs="Times New Roman"/>
          <w:sz w:val="24"/>
          <w:szCs w:val="24"/>
          <w:shd w:val="clear" w:color="auto" w:fill="FFFFFF"/>
        </w:rPr>
        <w:t xml:space="preserve"> menüsünden </w:t>
      </w:r>
      <w:proofErr w:type="spellStart"/>
      <w:r>
        <w:rPr>
          <w:rFonts w:ascii="Times New Roman" w:hAnsi="Times New Roman" w:cs="Times New Roman"/>
          <w:sz w:val="24"/>
          <w:szCs w:val="24"/>
          <w:shd w:val="clear" w:color="auto" w:fill="FFFFFF"/>
        </w:rPr>
        <w:t>Pins</w:t>
      </w:r>
      <w:proofErr w:type="spellEnd"/>
      <w:r>
        <w:rPr>
          <w:rFonts w:ascii="Times New Roman" w:hAnsi="Times New Roman" w:cs="Times New Roman"/>
          <w:sz w:val="24"/>
          <w:szCs w:val="24"/>
          <w:shd w:val="clear" w:color="auto" w:fill="FFFFFF"/>
        </w:rPr>
        <w:t xml:space="preserve"> seçeneği tıklanarak).</w:t>
      </w:r>
    </w:p>
    <w:p w:rsidR="00B22898" w:rsidRDefault="00B22898" w:rsidP="007C725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Kendi projelerimde kullandığım sistem </w:t>
      </w:r>
      <w:proofErr w:type="spellStart"/>
      <w:r>
        <w:rPr>
          <w:rFonts w:ascii="Times New Roman" w:hAnsi="Times New Roman" w:cs="Times New Roman"/>
          <w:sz w:val="24"/>
          <w:szCs w:val="24"/>
          <w:shd w:val="clear" w:color="auto" w:fill="FFFFFF"/>
        </w:rPr>
        <w:t>Pin</w:t>
      </w:r>
      <w:proofErr w:type="spellEnd"/>
      <w:r>
        <w:rPr>
          <w:rFonts w:ascii="Times New Roman" w:hAnsi="Times New Roman" w:cs="Times New Roman"/>
          <w:sz w:val="24"/>
          <w:szCs w:val="24"/>
          <w:shd w:val="clear" w:color="auto" w:fill="FFFFFF"/>
        </w:rPr>
        <w:t xml:space="preserve"> Planner seçeneğini kullanarak elle girişleri yazmak olmuştur. Kullanılan bazı </w:t>
      </w:r>
      <w:proofErr w:type="spellStart"/>
      <w:r>
        <w:rPr>
          <w:rFonts w:ascii="Times New Roman" w:hAnsi="Times New Roman" w:cs="Times New Roman"/>
          <w:sz w:val="24"/>
          <w:szCs w:val="24"/>
          <w:shd w:val="clear" w:color="auto" w:fill="FFFFFF"/>
        </w:rPr>
        <w:t>pin</w:t>
      </w:r>
      <w:proofErr w:type="spellEnd"/>
      <w:r>
        <w:rPr>
          <w:rFonts w:ascii="Times New Roman" w:hAnsi="Times New Roman" w:cs="Times New Roman"/>
          <w:sz w:val="24"/>
          <w:szCs w:val="24"/>
          <w:shd w:val="clear" w:color="auto" w:fill="FFFFFF"/>
        </w:rPr>
        <w:t xml:space="preserve"> numaraları;</w:t>
      </w:r>
    </w:p>
    <w:p w:rsidR="00B22898" w:rsidRPr="00254262" w:rsidRDefault="00724DD9" w:rsidP="007C725E">
      <w:pPr>
        <w:jc w:val="both"/>
        <w:rPr>
          <w:rFonts w:ascii="Times New Roman" w:hAnsi="Times New Roman" w:cs="Times New Roman"/>
          <w:szCs w:val="24"/>
          <w:shd w:val="clear" w:color="auto" w:fill="FFFFFF"/>
        </w:rPr>
      </w:pPr>
      <w:proofErr w:type="spellStart"/>
      <w:r w:rsidRPr="00254262">
        <w:rPr>
          <w:rFonts w:ascii="Times New Roman" w:hAnsi="Times New Roman" w:cs="Times New Roman"/>
          <w:szCs w:val="24"/>
          <w:shd w:val="clear" w:color="auto" w:fill="FFFFFF"/>
        </w:rPr>
        <w:t>Reset</w:t>
      </w:r>
      <w:proofErr w:type="spellEnd"/>
      <w:r w:rsidRPr="00254262">
        <w:rPr>
          <w:rFonts w:ascii="Times New Roman" w:hAnsi="Times New Roman" w:cs="Times New Roman"/>
          <w:szCs w:val="24"/>
          <w:shd w:val="clear" w:color="auto" w:fill="FFFFFF"/>
        </w:rPr>
        <w:t xml:space="preserve"> </w:t>
      </w:r>
      <w:proofErr w:type="spellStart"/>
      <w:r w:rsidRPr="00254262">
        <w:rPr>
          <w:rFonts w:ascii="Times New Roman" w:hAnsi="Times New Roman" w:cs="Times New Roman"/>
          <w:szCs w:val="24"/>
          <w:shd w:val="clear" w:color="auto" w:fill="FFFFFF"/>
        </w:rPr>
        <w:t>button</w:t>
      </w:r>
      <w:proofErr w:type="spellEnd"/>
      <w:r w:rsidR="00B22898" w:rsidRPr="00254262">
        <w:rPr>
          <w:rFonts w:ascii="Times New Roman" w:hAnsi="Times New Roman" w:cs="Times New Roman"/>
          <w:szCs w:val="24"/>
          <w:shd w:val="clear" w:color="auto" w:fill="FFFFFF"/>
        </w:rPr>
        <w:t>: PIN_25</w:t>
      </w:r>
    </w:p>
    <w:p w:rsidR="00724DD9" w:rsidRPr="00254262" w:rsidRDefault="00724DD9" w:rsidP="007C725E">
      <w:pPr>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FBGA_CLK: PIN_23</w:t>
      </w:r>
    </w:p>
    <w:p w:rsidR="00724DD9" w:rsidRPr="00254262" w:rsidRDefault="00724DD9" w:rsidP="007C725E">
      <w:pPr>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KEYS ve Dial Switch;</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KEY1, ckey1: PIN_88</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KEY2, ckey2: PIN_89</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KEY3, ckey3: PIN_90</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KEY4, ckey4: PIN_91</w:t>
      </w:r>
    </w:p>
    <w:p w:rsidR="00724DD9" w:rsidRPr="00254262" w:rsidRDefault="00724DD9" w:rsidP="007C725E">
      <w:pPr>
        <w:jc w:val="both"/>
        <w:rPr>
          <w:rFonts w:ascii="Times New Roman" w:hAnsi="Times New Roman" w:cs="Times New Roman"/>
          <w:szCs w:val="24"/>
          <w:shd w:val="clear" w:color="auto" w:fill="FFFFFF"/>
        </w:rPr>
      </w:pPr>
      <w:proofErr w:type="spellStart"/>
      <w:r w:rsidRPr="00254262">
        <w:rPr>
          <w:rFonts w:ascii="Times New Roman" w:hAnsi="Times New Roman" w:cs="Times New Roman"/>
          <w:szCs w:val="24"/>
          <w:shd w:val="clear" w:color="auto" w:fill="FFFFFF"/>
        </w:rPr>
        <w:t>Digital</w:t>
      </w:r>
      <w:proofErr w:type="spellEnd"/>
      <w:r w:rsidRPr="00254262">
        <w:rPr>
          <w:rFonts w:ascii="Times New Roman" w:hAnsi="Times New Roman" w:cs="Times New Roman"/>
          <w:szCs w:val="24"/>
          <w:shd w:val="clear" w:color="auto" w:fill="FFFFFF"/>
        </w:rPr>
        <w:t xml:space="preserve"> </w:t>
      </w:r>
      <w:proofErr w:type="spellStart"/>
      <w:r w:rsidRPr="00254262">
        <w:rPr>
          <w:rFonts w:ascii="Times New Roman" w:hAnsi="Times New Roman" w:cs="Times New Roman"/>
          <w:szCs w:val="24"/>
          <w:shd w:val="clear" w:color="auto" w:fill="FFFFFF"/>
        </w:rPr>
        <w:t>tube</w:t>
      </w:r>
      <w:proofErr w:type="spellEnd"/>
      <w:r w:rsidRPr="00254262">
        <w:rPr>
          <w:rFonts w:ascii="Times New Roman" w:hAnsi="Times New Roman" w:cs="Times New Roman"/>
          <w:szCs w:val="24"/>
          <w:shd w:val="clear" w:color="auto" w:fill="FFFFFF"/>
        </w:rPr>
        <w:t xml:space="preserve">; </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DIG1: PIN_133</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DIG2: PIN_135</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DIG3: PIN_136</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DIG4: PIN_137</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SEG0: PIN_128</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SEG1: PIN_121</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SEG2: PIN_125</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SEG3: PIN_129</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SEG4: PIN_132</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SEG5: PIN_126</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SEG6: PIN_124</w:t>
      </w:r>
    </w:p>
    <w:p w:rsidR="00724DD9" w:rsidRPr="00254262" w:rsidRDefault="00724DD9" w:rsidP="007C725E">
      <w:pPr>
        <w:ind w:firstLine="708"/>
        <w:jc w:val="both"/>
        <w:rPr>
          <w:rFonts w:ascii="Times New Roman" w:hAnsi="Times New Roman" w:cs="Times New Roman"/>
          <w:szCs w:val="24"/>
          <w:shd w:val="clear" w:color="auto" w:fill="FFFFFF"/>
        </w:rPr>
      </w:pPr>
      <w:r w:rsidRPr="00254262">
        <w:rPr>
          <w:rFonts w:ascii="Times New Roman" w:hAnsi="Times New Roman" w:cs="Times New Roman"/>
          <w:szCs w:val="24"/>
          <w:shd w:val="clear" w:color="auto" w:fill="FFFFFF"/>
        </w:rPr>
        <w:t>SEG7: PIN_127</w:t>
      </w:r>
    </w:p>
    <w:p w:rsidR="00724DD9" w:rsidRDefault="00724DD9" w:rsidP="00724DD9">
      <w:pPr>
        <w:ind w:firstLine="708"/>
        <w:rPr>
          <w:rFonts w:ascii="Times New Roman" w:hAnsi="Times New Roman" w:cs="Times New Roman"/>
          <w:sz w:val="24"/>
          <w:szCs w:val="24"/>
          <w:shd w:val="clear" w:color="auto" w:fill="FFFFFF"/>
        </w:rPr>
      </w:pPr>
    </w:p>
    <w:p w:rsidR="007C725E" w:rsidRPr="00254262" w:rsidRDefault="007C725E" w:rsidP="00254262">
      <w:pPr>
        <w:pStyle w:val="ListeParagraf"/>
        <w:numPr>
          <w:ilvl w:val="0"/>
          <w:numId w:val="1"/>
        </w:numPr>
        <w:rPr>
          <w:rFonts w:ascii="Times New Roman" w:hAnsi="Times New Roman" w:cs="Times New Roman"/>
          <w:b/>
          <w:sz w:val="32"/>
          <w:szCs w:val="28"/>
          <w:shd w:val="clear" w:color="auto" w:fill="FFFFFF"/>
        </w:rPr>
      </w:pPr>
      <w:r w:rsidRPr="00254262">
        <w:rPr>
          <w:rFonts w:ascii="Times New Roman" w:hAnsi="Times New Roman" w:cs="Times New Roman"/>
          <w:b/>
          <w:sz w:val="28"/>
          <w:szCs w:val="28"/>
          <w:shd w:val="clear" w:color="auto" w:fill="FFFFFF"/>
        </w:rPr>
        <w:lastRenderedPageBreak/>
        <w:t>FBGA</w:t>
      </w:r>
      <w:r w:rsidRPr="00254262">
        <w:rPr>
          <w:rFonts w:ascii="Times New Roman" w:hAnsi="Times New Roman" w:cs="Times New Roman"/>
          <w:b/>
          <w:sz w:val="32"/>
          <w:szCs w:val="28"/>
          <w:shd w:val="clear" w:color="auto" w:fill="FFFFFF"/>
        </w:rPr>
        <w:t xml:space="preserve"> </w:t>
      </w:r>
      <w:r w:rsidRPr="00254262">
        <w:rPr>
          <w:rFonts w:ascii="Times New Roman" w:hAnsi="Times New Roman" w:cs="Times New Roman"/>
          <w:b/>
          <w:sz w:val="28"/>
          <w:szCs w:val="28"/>
          <w:shd w:val="clear" w:color="auto" w:fill="FFFFFF"/>
        </w:rPr>
        <w:t>NEDİR VE NERELERDE KULLANILIR?</w:t>
      </w:r>
    </w:p>
    <w:p w:rsidR="007C725E" w:rsidRPr="00254262" w:rsidRDefault="007C725E" w:rsidP="00254262">
      <w:pPr>
        <w:jc w:val="both"/>
        <w:rPr>
          <w:rFonts w:ascii="Times New Roman" w:hAnsi="Times New Roman" w:cs="Times New Roman"/>
          <w:color w:val="000000"/>
          <w:sz w:val="24"/>
          <w:szCs w:val="24"/>
          <w:shd w:val="clear" w:color="auto" w:fill="FFFFFF"/>
        </w:rPr>
      </w:pPr>
      <w:proofErr w:type="spellStart"/>
      <w:r w:rsidRPr="00254262">
        <w:rPr>
          <w:rFonts w:ascii="Times New Roman" w:hAnsi="Times New Roman" w:cs="Times New Roman"/>
          <w:color w:val="000000"/>
          <w:sz w:val="24"/>
          <w:szCs w:val="24"/>
          <w:shd w:val="clear" w:color="auto" w:fill="FFFFFF"/>
        </w:rPr>
        <w:t>FPGA’ler</w:t>
      </w:r>
      <w:proofErr w:type="spellEnd"/>
      <w:r w:rsidRPr="00254262">
        <w:rPr>
          <w:rFonts w:ascii="Times New Roman" w:hAnsi="Times New Roman" w:cs="Times New Roman"/>
          <w:color w:val="000000"/>
          <w:sz w:val="24"/>
          <w:szCs w:val="24"/>
          <w:shd w:val="clear" w:color="auto" w:fill="FFFFFF"/>
        </w:rPr>
        <w:t xml:space="preserve"> istenen fonksiyona göre iç yapısı kullanıcı tarafından değiştirilebilen donanım-programlanabilir </w:t>
      </w:r>
      <w:proofErr w:type="gramStart"/>
      <w:r w:rsidRPr="00254262">
        <w:rPr>
          <w:rFonts w:ascii="Times New Roman" w:hAnsi="Times New Roman" w:cs="Times New Roman"/>
          <w:color w:val="000000"/>
          <w:sz w:val="24"/>
          <w:szCs w:val="24"/>
          <w:shd w:val="clear" w:color="auto" w:fill="FFFFFF"/>
        </w:rPr>
        <w:t>entegre</w:t>
      </w:r>
      <w:proofErr w:type="gramEnd"/>
      <w:r w:rsidRPr="00254262">
        <w:rPr>
          <w:rFonts w:ascii="Times New Roman" w:hAnsi="Times New Roman" w:cs="Times New Roman"/>
          <w:color w:val="000000"/>
          <w:sz w:val="24"/>
          <w:szCs w:val="24"/>
          <w:shd w:val="clear" w:color="auto" w:fill="FFFFFF"/>
        </w:rPr>
        <w:t xml:space="preserve"> devrelerdir.</w:t>
      </w:r>
      <w:r w:rsidR="00254262">
        <w:rPr>
          <w:rFonts w:ascii="Times New Roman" w:hAnsi="Times New Roman" w:cs="Times New Roman"/>
          <w:color w:val="000000"/>
          <w:sz w:val="24"/>
          <w:szCs w:val="24"/>
          <w:shd w:val="clear" w:color="auto" w:fill="FFFFFF"/>
        </w:rPr>
        <w:t xml:space="preserve"> </w:t>
      </w:r>
      <w:r w:rsidRPr="00254262">
        <w:rPr>
          <w:rFonts w:ascii="Times New Roman" w:hAnsi="Times New Roman" w:cs="Times New Roman"/>
          <w:color w:val="000000"/>
          <w:sz w:val="24"/>
          <w:szCs w:val="24"/>
        </w:rPr>
        <w:t>Tasarım sırasında büyük esneklik sağlaması ve paralel işlem yapabilme kabiliyeti sebebiyle FPGA kullanımı günümüzde oldukça yaygınlaşmıştır.</w:t>
      </w:r>
      <w:r w:rsidR="00254262" w:rsidRPr="00254262">
        <w:rPr>
          <w:rFonts w:ascii="Times New Roman" w:hAnsi="Times New Roman" w:cs="Times New Roman"/>
          <w:color w:val="000000"/>
          <w:sz w:val="24"/>
          <w:szCs w:val="24"/>
        </w:rPr>
        <w:t xml:space="preserve"> </w:t>
      </w:r>
      <w:r w:rsidRPr="00254262">
        <w:rPr>
          <w:rFonts w:ascii="Times New Roman" w:hAnsi="Times New Roman" w:cs="Times New Roman"/>
          <w:color w:val="000000"/>
          <w:sz w:val="24"/>
          <w:szCs w:val="24"/>
        </w:rPr>
        <w:t xml:space="preserve">FPGA kullanımının artmasına bağlı olarak fiyatlarının düşmesi, gelişen teknoloji ile birlikte </w:t>
      </w:r>
      <w:proofErr w:type="spellStart"/>
      <w:r w:rsidRPr="00254262">
        <w:rPr>
          <w:rFonts w:ascii="Times New Roman" w:hAnsi="Times New Roman" w:cs="Times New Roman"/>
          <w:color w:val="000000"/>
          <w:sz w:val="24"/>
          <w:szCs w:val="24"/>
        </w:rPr>
        <w:t>FPGA'lerin</w:t>
      </w:r>
      <w:proofErr w:type="spellEnd"/>
      <w:r w:rsidRPr="00254262">
        <w:rPr>
          <w:rFonts w:ascii="Times New Roman" w:hAnsi="Times New Roman" w:cs="Times New Roman"/>
          <w:color w:val="000000"/>
          <w:sz w:val="24"/>
          <w:szCs w:val="24"/>
        </w:rPr>
        <w:t xml:space="preserve"> kapasitelerinin artması, kullanıcıya büyük kolaylıklar sağlayan gelişmiş tasarım programları ve örnek uygulamaların kolay erişilebilir hale gelmesi </w:t>
      </w:r>
      <w:proofErr w:type="spellStart"/>
      <w:r w:rsidRPr="00254262">
        <w:rPr>
          <w:rFonts w:ascii="Times New Roman" w:hAnsi="Times New Roman" w:cs="Times New Roman"/>
          <w:color w:val="000000"/>
          <w:sz w:val="24"/>
          <w:szCs w:val="24"/>
        </w:rPr>
        <w:t>FPGA’i</w:t>
      </w:r>
      <w:proofErr w:type="spellEnd"/>
      <w:r w:rsidRPr="00254262">
        <w:rPr>
          <w:rFonts w:ascii="Times New Roman" w:hAnsi="Times New Roman" w:cs="Times New Roman"/>
          <w:color w:val="000000"/>
          <w:sz w:val="24"/>
          <w:szCs w:val="24"/>
        </w:rPr>
        <w:t xml:space="preserve"> günümüzde popüler yapan özelliklerdir.</w:t>
      </w:r>
      <w:r w:rsidR="00254262" w:rsidRPr="00254262">
        <w:rPr>
          <w:rFonts w:ascii="Times New Roman" w:hAnsi="Times New Roman" w:cs="Times New Roman"/>
          <w:color w:val="000000"/>
          <w:sz w:val="24"/>
          <w:szCs w:val="24"/>
        </w:rPr>
        <w:t xml:space="preserve"> </w:t>
      </w:r>
      <w:r w:rsidRPr="00254262">
        <w:rPr>
          <w:rFonts w:ascii="Times New Roman" w:hAnsi="Times New Roman" w:cs="Times New Roman"/>
          <w:color w:val="000000"/>
          <w:sz w:val="24"/>
          <w:szCs w:val="24"/>
        </w:rPr>
        <w:t xml:space="preserve">Savunma sanayi, sayısal işaret işleme, telekomünikasyon, tıbbi görüntüleme ve otomotiv sanayi </w:t>
      </w:r>
      <w:proofErr w:type="spellStart"/>
      <w:r w:rsidRPr="00254262">
        <w:rPr>
          <w:rFonts w:ascii="Times New Roman" w:hAnsi="Times New Roman" w:cs="Times New Roman"/>
          <w:color w:val="000000"/>
          <w:sz w:val="24"/>
          <w:szCs w:val="24"/>
        </w:rPr>
        <w:t>FPGA'lerin</w:t>
      </w:r>
      <w:proofErr w:type="spellEnd"/>
      <w:r w:rsidRPr="00254262">
        <w:rPr>
          <w:rFonts w:ascii="Times New Roman" w:hAnsi="Times New Roman" w:cs="Times New Roman"/>
          <w:color w:val="000000"/>
          <w:sz w:val="24"/>
          <w:szCs w:val="24"/>
        </w:rPr>
        <w:t xml:space="preserve"> uygulama alanlarından bazılarıdır.</w:t>
      </w:r>
      <w:r w:rsidR="00254262" w:rsidRPr="00254262">
        <w:rPr>
          <w:rFonts w:ascii="Times New Roman" w:hAnsi="Times New Roman" w:cs="Times New Roman"/>
          <w:color w:val="000000"/>
          <w:sz w:val="24"/>
          <w:szCs w:val="24"/>
        </w:rPr>
        <w:t xml:space="preserve"> </w:t>
      </w:r>
      <w:proofErr w:type="spellStart"/>
      <w:r w:rsidRPr="00254262">
        <w:rPr>
          <w:rFonts w:ascii="Times New Roman" w:hAnsi="Times New Roman" w:cs="Times New Roman"/>
          <w:color w:val="000000"/>
          <w:sz w:val="24"/>
          <w:szCs w:val="24"/>
        </w:rPr>
        <w:t>FPGA'leri</w:t>
      </w:r>
      <w:proofErr w:type="spellEnd"/>
      <w:r w:rsidRPr="00254262">
        <w:rPr>
          <w:rFonts w:ascii="Times New Roman" w:hAnsi="Times New Roman" w:cs="Times New Roman"/>
          <w:color w:val="000000"/>
          <w:sz w:val="24"/>
          <w:szCs w:val="24"/>
        </w:rPr>
        <w:t xml:space="preserve"> programlamak için HDL (</w:t>
      </w:r>
      <w:r w:rsidRPr="00254262">
        <w:rPr>
          <w:rStyle w:val="Gl"/>
          <w:rFonts w:ascii="Times New Roman" w:hAnsi="Times New Roman" w:cs="Times New Roman"/>
          <w:b w:val="0"/>
          <w:color w:val="000000"/>
          <w:sz w:val="24"/>
          <w:szCs w:val="24"/>
        </w:rPr>
        <w:t>H</w:t>
      </w:r>
      <w:r w:rsidRPr="00254262">
        <w:rPr>
          <w:rFonts w:ascii="Times New Roman" w:hAnsi="Times New Roman" w:cs="Times New Roman"/>
          <w:color w:val="000000"/>
          <w:sz w:val="24"/>
          <w:szCs w:val="24"/>
        </w:rPr>
        <w:t>ardware</w:t>
      </w:r>
      <w:r w:rsidRPr="00254262">
        <w:rPr>
          <w:rStyle w:val="Gl"/>
          <w:rFonts w:ascii="Times New Roman" w:hAnsi="Times New Roman" w:cs="Times New Roman"/>
          <w:color w:val="000000"/>
          <w:sz w:val="24"/>
          <w:szCs w:val="24"/>
        </w:rPr>
        <w:t> </w:t>
      </w:r>
      <w:proofErr w:type="spellStart"/>
      <w:r w:rsidRPr="00254262">
        <w:rPr>
          <w:rStyle w:val="Gl"/>
          <w:rFonts w:ascii="Times New Roman" w:hAnsi="Times New Roman" w:cs="Times New Roman"/>
          <w:b w:val="0"/>
          <w:color w:val="000000"/>
          <w:sz w:val="24"/>
          <w:szCs w:val="24"/>
        </w:rPr>
        <w:t>D</w:t>
      </w:r>
      <w:r w:rsidRPr="00254262">
        <w:rPr>
          <w:rFonts w:ascii="Times New Roman" w:hAnsi="Times New Roman" w:cs="Times New Roman"/>
          <w:color w:val="000000"/>
          <w:sz w:val="24"/>
          <w:szCs w:val="24"/>
        </w:rPr>
        <w:t>escription</w:t>
      </w:r>
      <w:proofErr w:type="spellEnd"/>
      <w:r w:rsidRPr="00254262">
        <w:rPr>
          <w:rFonts w:ascii="Times New Roman" w:hAnsi="Times New Roman" w:cs="Times New Roman"/>
          <w:color w:val="000000"/>
          <w:sz w:val="24"/>
          <w:szCs w:val="24"/>
        </w:rPr>
        <w:t> </w:t>
      </w:r>
      <w:r w:rsidRPr="00254262">
        <w:rPr>
          <w:rStyle w:val="Gl"/>
          <w:rFonts w:ascii="Times New Roman" w:hAnsi="Times New Roman" w:cs="Times New Roman"/>
          <w:b w:val="0"/>
          <w:color w:val="000000"/>
          <w:sz w:val="24"/>
          <w:szCs w:val="24"/>
        </w:rPr>
        <w:t>L</w:t>
      </w:r>
      <w:r w:rsidRPr="00254262">
        <w:rPr>
          <w:rFonts w:ascii="Times New Roman" w:hAnsi="Times New Roman" w:cs="Times New Roman"/>
          <w:color w:val="000000"/>
          <w:sz w:val="24"/>
          <w:szCs w:val="24"/>
        </w:rPr>
        <w:t>anguage-Donanım Tanımlama Dili) kullanılır. </w:t>
      </w:r>
      <w:r w:rsidRPr="00254262">
        <w:rPr>
          <w:rStyle w:val="Gl"/>
          <w:rFonts w:ascii="Times New Roman" w:hAnsi="Times New Roman" w:cs="Times New Roman"/>
          <w:color w:val="000000"/>
          <w:sz w:val="24"/>
          <w:szCs w:val="24"/>
        </w:rPr>
        <w:t> </w:t>
      </w:r>
      <w:r w:rsidRPr="00254262">
        <w:rPr>
          <w:rStyle w:val="Gl"/>
          <w:rFonts w:ascii="Times New Roman" w:hAnsi="Times New Roman" w:cs="Times New Roman"/>
          <w:b w:val="0"/>
          <w:color w:val="000000"/>
          <w:sz w:val="24"/>
          <w:szCs w:val="24"/>
        </w:rPr>
        <w:t>VHDL</w:t>
      </w:r>
      <w:r w:rsidRPr="00254262">
        <w:rPr>
          <w:rStyle w:val="Gl"/>
          <w:rFonts w:ascii="Times New Roman" w:hAnsi="Times New Roman" w:cs="Times New Roman"/>
          <w:color w:val="000000"/>
          <w:sz w:val="24"/>
          <w:szCs w:val="24"/>
        </w:rPr>
        <w:t> </w:t>
      </w:r>
      <w:r w:rsidRPr="00254262">
        <w:rPr>
          <w:rFonts w:ascii="Times New Roman" w:hAnsi="Times New Roman" w:cs="Times New Roman"/>
          <w:color w:val="000000"/>
          <w:sz w:val="24"/>
          <w:szCs w:val="24"/>
        </w:rPr>
        <w:t>ile </w:t>
      </w:r>
      <w:r w:rsidRPr="00254262">
        <w:rPr>
          <w:rStyle w:val="Gl"/>
          <w:rFonts w:ascii="Times New Roman" w:hAnsi="Times New Roman" w:cs="Times New Roman"/>
          <w:b w:val="0"/>
          <w:color w:val="000000"/>
          <w:sz w:val="24"/>
          <w:szCs w:val="24"/>
        </w:rPr>
        <w:t>Verilog</w:t>
      </w:r>
      <w:r w:rsidRPr="00254262">
        <w:rPr>
          <w:rFonts w:ascii="Times New Roman" w:hAnsi="Times New Roman" w:cs="Times New Roman"/>
          <w:color w:val="000000"/>
          <w:sz w:val="24"/>
          <w:szCs w:val="24"/>
        </w:rPr>
        <w:t> en yaygın kullanılan iki HDL türüdür.</w:t>
      </w:r>
    </w:p>
    <w:p w:rsidR="007C725E" w:rsidRDefault="007C725E" w:rsidP="00254262">
      <w:pPr>
        <w:pStyle w:val="NormalWeb"/>
        <w:numPr>
          <w:ilvl w:val="0"/>
          <w:numId w:val="1"/>
        </w:numPr>
        <w:jc w:val="both"/>
        <w:rPr>
          <w:b/>
          <w:color w:val="000000"/>
          <w:sz w:val="28"/>
        </w:rPr>
      </w:pPr>
      <w:r w:rsidRPr="007C725E">
        <w:rPr>
          <w:b/>
          <w:color w:val="000000"/>
          <w:sz w:val="28"/>
        </w:rPr>
        <w:t xml:space="preserve">VHDL </w:t>
      </w:r>
    </w:p>
    <w:p w:rsidR="007C725E" w:rsidRDefault="007C725E" w:rsidP="007C725E">
      <w:pPr>
        <w:pStyle w:val="NormalWeb"/>
        <w:jc w:val="both"/>
        <w:rPr>
          <w:color w:val="000000"/>
        </w:rPr>
      </w:pPr>
      <w:r w:rsidRPr="007C725E">
        <w:rPr>
          <w:color w:val="000000"/>
        </w:rPr>
        <w:t>Sayısal</w:t>
      </w:r>
      <w:r>
        <w:rPr>
          <w:color w:val="000000"/>
        </w:rPr>
        <w:t xml:space="preserve"> devre tasarım süreci pek çok adım içeren karmaşık bir süreçtir. Bu süreci hızlandırmak için VHDL ile sayısal tasarım yapmak oldukça iyi bir seçim olacaktır. VHDL dili donanım üreticileri ve ASIC tasarım yapan firmaların işbirliği ile ABD Savunma Bakanlığı tarafından geliştirilmiştir. İlk geliştirme çalışmaları 1980’li yıllara dayanmaktadır.</w:t>
      </w:r>
    </w:p>
    <w:p w:rsidR="00724E58" w:rsidRDefault="00724E58" w:rsidP="007C725E">
      <w:pPr>
        <w:pStyle w:val="NormalWeb"/>
        <w:jc w:val="both"/>
        <w:rPr>
          <w:color w:val="000000"/>
        </w:rPr>
      </w:pPr>
      <w:r>
        <w:rPr>
          <w:color w:val="000000"/>
        </w:rPr>
        <w:t>VHDL tasarımı Şeki</w:t>
      </w:r>
      <w:r w:rsidR="00D654BC">
        <w:rPr>
          <w:color w:val="000000"/>
        </w:rPr>
        <w:t>l 1</w:t>
      </w:r>
      <w:r>
        <w:rPr>
          <w:color w:val="000000"/>
        </w:rPr>
        <w:t>.</w:t>
      </w:r>
      <w:r w:rsidR="0064687D">
        <w:rPr>
          <w:color w:val="000000"/>
        </w:rPr>
        <w:t>’de g</w:t>
      </w:r>
      <w:r>
        <w:rPr>
          <w:color w:val="000000"/>
        </w:rPr>
        <w:t xml:space="preserve">örüldüğü üzeredir. Kütüphane kullanılan terimler için gereklidir. </w:t>
      </w:r>
      <w:proofErr w:type="spellStart"/>
      <w:r>
        <w:rPr>
          <w:color w:val="000000"/>
        </w:rPr>
        <w:t>Entity</w:t>
      </w:r>
      <w:proofErr w:type="spellEnd"/>
      <w:r>
        <w:rPr>
          <w:color w:val="000000"/>
        </w:rPr>
        <w:t xml:space="preserve"> (varlık) kısm</w:t>
      </w:r>
      <w:r w:rsidR="00D654BC">
        <w:rPr>
          <w:color w:val="000000"/>
        </w:rPr>
        <w:t xml:space="preserve">ı ise tasarıma ait giriş-çıkış </w:t>
      </w:r>
      <w:r>
        <w:rPr>
          <w:color w:val="000000"/>
        </w:rPr>
        <w:t xml:space="preserve">bilgilerini içerir. Architecture </w:t>
      </w:r>
      <w:r w:rsidR="00D654BC">
        <w:rPr>
          <w:color w:val="000000"/>
        </w:rPr>
        <w:t>(mimari) kısmı ise tasarımın içyapısını</w:t>
      </w:r>
      <w:r>
        <w:rPr>
          <w:color w:val="000000"/>
        </w:rPr>
        <w:t xml:space="preserve">, tasarımının davranışının belirlendiği bölümdür. </w:t>
      </w:r>
      <w:proofErr w:type="spellStart"/>
      <w:r>
        <w:rPr>
          <w:color w:val="000000"/>
        </w:rPr>
        <w:t>Entity</w:t>
      </w:r>
      <w:proofErr w:type="spellEnd"/>
      <w:r>
        <w:rPr>
          <w:color w:val="000000"/>
        </w:rPr>
        <w:t xml:space="preserve"> böl</w:t>
      </w:r>
      <w:r w:rsidR="00D654BC">
        <w:rPr>
          <w:color w:val="000000"/>
        </w:rPr>
        <w:t>ümünde port tanımlaması yapılır</w:t>
      </w:r>
      <w:r>
        <w:rPr>
          <w:color w:val="000000"/>
        </w:rPr>
        <w:t>;</w:t>
      </w:r>
    </w:p>
    <w:p w:rsidR="00724E58" w:rsidRPr="00254262" w:rsidRDefault="00724E58" w:rsidP="007C725E">
      <w:pPr>
        <w:pStyle w:val="NormalWeb"/>
        <w:jc w:val="both"/>
        <w:rPr>
          <w:color w:val="000000"/>
          <w:sz w:val="22"/>
        </w:rPr>
      </w:pPr>
      <w:proofErr w:type="spellStart"/>
      <w:r w:rsidRPr="00254262">
        <w:rPr>
          <w:color w:val="000000"/>
          <w:sz w:val="22"/>
        </w:rPr>
        <w:t>entity</w:t>
      </w:r>
      <w:proofErr w:type="spellEnd"/>
      <w:r w:rsidRPr="00254262">
        <w:rPr>
          <w:color w:val="000000"/>
          <w:sz w:val="22"/>
        </w:rPr>
        <w:t xml:space="preserve"> </w:t>
      </w:r>
      <w:proofErr w:type="spellStart"/>
      <w:r w:rsidRPr="00254262">
        <w:rPr>
          <w:color w:val="000000"/>
          <w:sz w:val="22"/>
        </w:rPr>
        <w:t>varlık_ismi</w:t>
      </w:r>
      <w:proofErr w:type="spellEnd"/>
      <w:r w:rsidRPr="00254262">
        <w:rPr>
          <w:color w:val="000000"/>
          <w:sz w:val="22"/>
        </w:rPr>
        <w:t xml:space="preserve"> is</w:t>
      </w:r>
    </w:p>
    <w:p w:rsidR="00724E58" w:rsidRPr="00254262" w:rsidRDefault="00724E58" w:rsidP="007C725E">
      <w:pPr>
        <w:pStyle w:val="NormalWeb"/>
        <w:jc w:val="both"/>
        <w:rPr>
          <w:color w:val="000000"/>
          <w:sz w:val="22"/>
        </w:rPr>
      </w:pPr>
      <w:r w:rsidRPr="00254262">
        <w:rPr>
          <w:color w:val="000000"/>
          <w:sz w:val="22"/>
        </w:rPr>
        <w:t>port(</w:t>
      </w:r>
    </w:p>
    <w:p w:rsidR="00724E58" w:rsidRPr="00254262" w:rsidRDefault="00724E58" w:rsidP="007C725E">
      <w:pPr>
        <w:pStyle w:val="NormalWeb"/>
        <w:jc w:val="both"/>
        <w:rPr>
          <w:color w:val="000000"/>
          <w:sz w:val="22"/>
        </w:rPr>
      </w:pPr>
      <w:r w:rsidRPr="00254262">
        <w:rPr>
          <w:color w:val="000000"/>
          <w:sz w:val="22"/>
        </w:rPr>
        <w:tab/>
      </w:r>
      <w:proofErr w:type="spellStart"/>
      <w:r w:rsidRPr="00254262">
        <w:rPr>
          <w:color w:val="000000"/>
          <w:sz w:val="22"/>
        </w:rPr>
        <w:t>port_adi</w:t>
      </w:r>
      <w:proofErr w:type="spellEnd"/>
      <w:r w:rsidRPr="00254262">
        <w:rPr>
          <w:color w:val="000000"/>
          <w:sz w:val="22"/>
        </w:rPr>
        <w:t>: [</w:t>
      </w:r>
      <w:proofErr w:type="spellStart"/>
      <w:r w:rsidRPr="00254262">
        <w:rPr>
          <w:color w:val="000000"/>
          <w:sz w:val="22"/>
        </w:rPr>
        <w:t>port_modu</w:t>
      </w:r>
      <w:proofErr w:type="spellEnd"/>
      <w:r w:rsidRPr="00254262">
        <w:rPr>
          <w:color w:val="000000"/>
          <w:sz w:val="22"/>
        </w:rPr>
        <w:t xml:space="preserve">] </w:t>
      </w:r>
      <w:proofErr w:type="spellStart"/>
      <w:r w:rsidRPr="00254262">
        <w:rPr>
          <w:color w:val="000000"/>
          <w:sz w:val="22"/>
        </w:rPr>
        <w:t>tip_adi</w:t>
      </w:r>
      <w:proofErr w:type="spellEnd"/>
    </w:p>
    <w:p w:rsidR="00724E58" w:rsidRPr="00254262" w:rsidRDefault="00724E58" w:rsidP="007C725E">
      <w:pPr>
        <w:pStyle w:val="NormalWeb"/>
        <w:jc w:val="both"/>
        <w:rPr>
          <w:color w:val="000000"/>
          <w:sz w:val="22"/>
        </w:rPr>
      </w:pPr>
      <w:r w:rsidRPr="00254262">
        <w:rPr>
          <w:color w:val="000000"/>
          <w:sz w:val="22"/>
        </w:rPr>
        <w:t>);</w:t>
      </w:r>
    </w:p>
    <w:p w:rsidR="00724E58" w:rsidRPr="00254262" w:rsidRDefault="00724E58" w:rsidP="007C725E">
      <w:pPr>
        <w:pStyle w:val="NormalWeb"/>
        <w:jc w:val="both"/>
        <w:rPr>
          <w:color w:val="000000"/>
          <w:sz w:val="22"/>
        </w:rPr>
      </w:pPr>
      <w:proofErr w:type="spellStart"/>
      <w:r w:rsidRPr="00254262">
        <w:rPr>
          <w:color w:val="000000"/>
          <w:sz w:val="22"/>
        </w:rPr>
        <w:t>end</w:t>
      </w:r>
      <w:proofErr w:type="spellEnd"/>
      <w:r w:rsidRPr="00254262">
        <w:rPr>
          <w:color w:val="000000"/>
          <w:sz w:val="22"/>
        </w:rPr>
        <w:t xml:space="preserve"> </w:t>
      </w:r>
      <w:proofErr w:type="spellStart"/>
      <w:r w:rsidRPr="00254262">
        <w:rPr>
          <w:color w:val="000000"/>
          <w:sz w:val="22"/>
        </w:rPr>
        <w:t>varlık_ismi</w:t>
      </w:r>
      <w:proofErr w:type="spellEnd"/>
      <w:r w:rsidR="00D654BC" w:rsidRPr="00254262">
        <w:rPr>
          <w:color w:val="000000"/>
          <w:sz w:val="22"/>
        </w:rPr>
        <w:t>;</w:t>
      </w:r>
    </w:p>
    <w:p w:rsidR="00D654BC" w:rsidRPr="00254262" w:rsidRDefault="00D654BC" w:rsidP="007C725E">
      <w:pPr>
        <w:pStyle w:val="NormalWeb"/>
        <w:jc w:val="both"/>
        <w:rPr>
          <w:color w:val="000000"/>
          <w:sz w:val="22"/>
        </w:rPr>
      </w:pPr>
    </w:p>
    <w:p w:rsidR="00D654BC" w:rsidRPr="00254262" w:rsidRDefault="00D654BC" w:rsidP="007C725E">
      <w:pPr>
        <w:pStyle w:val="NormalWeb"/>
        <w:jc w:val="both"/>
        <w:rPr>
          <w:color w:val="000000"/>
          <w:sz w:val="22"/>
        </w:rPr>
      </w:pPr>
      <w:proofErr w:type="spellStart"/>
      <w:r w:rsidRPr="00254262">
        <w:rPr>
          <w:color w:val="000000"/>
          <w:sz w:val="22"/>
        </w:rPr>
        <w:t>architecture</w:t>
      </w:r>
      <w:proofErr w:type="spellEnd"/>
      <w:r w:rsidRPr="00254262">
        <w:rPr>
          <w:color w:val="000000"/>
          <w:sz w:val="22"/>
        </w:rPr>
        <w:t xml:space="preserve"> </w:t>
      </w:r>
      <w:proofErr w:type="spellStart"/>
      <w:r w:rsidRPr="00254262">
        <w:rPr>
          <w:color w:val="000000"/>
          <w:sz w:val="22"/>
        </w:rPr>
        <w:t>mimari_adi</w:t>
      </w:r>
      <w:proofErr w:type="spellEnd"/>
      <w:r w:rsidRPr="00254262">
        <w:rPr>
          <w:color w:val="000000"/>
          <w:sz w:val="22"/>
        </w:rPr>
        <w:t xml:space="preserve"> of </w:t>
      </w:r>
      <w:proofErr w:type="spellStart"/>
      <w:r w:rsidRPr="00254262">
        <w:rPr>
          <w:color w:val="000000"/>
          <w:sz w:val="22"/>
        </w:rPr>
        <w:t>varlik_ismi</w:t>
      </w:r>
      <w:proofErr w:type="spellEnd"/>
      <w:r w:rsidRPr="00254262">
        <w:rPr>
          <w:color w:val="000000"/>
          <w:sz w:val="22"/>
        </w:rPr>
        <w:t xml:space="preserve"> is</w:t>
      </w:r>
    </w:p>
    <w:p w:rsidR="00D654BC" w:rsidRPr="00254262" w:rsidRDefault="00D654BC" w:rsidP="007C725E">
      <w:pPr>
        <w:pStyle w:val="NormalWeb"/>
        <w:jc w:val="both"/>
        <w:rPr>
          <w:color w:val="000000"/>
          <w:sz w:val="22"/>
        </w:rPr>
      </w:pPr>
      <w:r w:rsidRPr="00254262">
        <w:rPr>
          <w:color w:val="000000"/>
          <w:sz w:val="22"/>
        </w:rPr>
        <w:t>// tanımlama bölgesidir. (</w:t>
      </w:r>
      <w:proofErr w:type="spellStart"/>
      <w:r w:rsidRPr="00254262">
        <w:rPr>
          <w:color w:val="000000"/>
          <w:sz w:val="22"/>
        </w:rPr>
        <w:t>signal</w:t>
      </w:r>
      <w:proofErr w:type="spellEnd"/>
      <w:r w:rsidRPr="00254262">
        <w:rPr>
          <w:color w:val="000000"/>
          <w:sz w:val="22"/>
        </w:rPr>
        <w:t xml:space="preserve">, </w:t>
      </w:r>
      <w:proofErr w:type="spellStart"/>
      <w:r w:rsidRPr="00254262">
        <w:rPr>
          <w:color w:val="000000"/>
          <w:sz w:val="22"/>
        </w:rPr>
        <w:t>constant</w:t>
      </w:r>
      <w:proofErr w:type="spellEnd"/>
      <w:r w:rsidRPr="00254262">
        <w:rPr>
          <w:color w:val="000000"/>
          <w:sz w:val="22"/>
        </w:rPr>
        <w:t xml:space="preserve">, </w:t>
      </w:r>
      <w:proofErr w:type="spellStart"/>
      <w:r w:rsidRPr="00254262">
        <w:rPr>
          <w:color w:val="000000"/>
          <w:sz w:val="22"/>
        </w:rPr>
        <w:t>type</w:t>
      </w:r>
      <w:proofErr w:type="spellEnd"/>
      <w:r w:rsidRPr="00254262">
        <w:rPr>
          <w:color w:val="000000"/>
          <w:sz w:val="22"/>
        </w:rPr>
        <w:t xml:space="preserve">, </w:t>
      </w:r>
      <w:proofErr w:type="spellStart"/>
      <w:r w:rsidRPr="00254262">
        <w:rPr>
          <w:color w:val="000000"/>
          <w:sz w:val="22"/>
        </w:rPr>
        <w:t>component</w:t>
      </w:r>
      <w:proofErr w:type="spellEnd"/>
      <w:r w:rsidRPr="00254262">
        <w:rPr>
          <w:color w:val="000000"/>
          <w:sz w:val="22"/>
        </w:rPr>
        <w:t xml:space="preserve">, </w:t>
      </w:r>
      <w:proofErr w:type="spellStart"/>
      <w:r w:rsidRPr="00254262">
        <w:rPr>
          <w:color w:val="000000"/>
          <w:sz w:val="22"/>
        </w:rPr>
        <w:t>attribute</w:t>
      </w:r>
      <w:proofErr w:type="spellEnd"/>
      <w:r w:rsidRPr="00254262">
        <w:rPr>
          <w:color w:val="000000"/>
          <w:sz w:val="22"/>
        </w:rPr>
        <w:t xml:space="preserve"> tanımlama)</w:t>
      </w:r>
    </w:p>
    <w:p w:rsidR="00D654BC" w:rsidRPr="00254262" w:rsidRDefault="00D654BC" w:rsidP="007C725E">
      <w:pPr>
        <w:pStyle w:val="NormalWeb"/>
        <w:jc w:val="both"/>
        <w:rPr>
          <w:color w:val="000000"/>
          <w:sz w:val="22"/>
        </w:rPr>
      </w:pPr>
      <w:proofErr w:type="spellStart"/>
      <w:r w:rsidRPr="00254262">
        <w:rPr>
          <w:color w:val="000000"/>
          <w:sz w:val="22"/>
        </w:rPr>
        <w:t>begin</w:t>
      </w:r>
      <w:proofErr w:type="spellEnd"/>
    </w:p>
    <w:p w:rsidR="00D654BC" w:rsidRPr="00254262" w:rsidRDefault="00D654BC" w:rsidP="007C725E">
      <w:pPr>
        <w:pStyle w:val="NormalWeb"/>
        <w:jc w:val="both"/>
        <w:rPr>
          <w:color w:val="000000"/>
          <w:sz w:val="22"/>
        </w:rPr>
      </w:pPr>
      <w:r w:rsidRPr="00254262">
        <w:rPr>
          <w:color w:val="000000"/>
          <w:sz w:val="22"/>
        </w:rPr>
        <w:t>//mimari bileşenler buraya yazılır.</w:t>
      </w:r>
    </w:p>
    <w:p w:rsidR="00D654BC" w:rsidRDefault="00D654BC" w:rsidP="007C725E">
      <w:pPr>
        <w:pStyle w:val="NormalWeb"/>
        <w:jc w:val="both"/>
        <w:rPr>
          <w:color w:val="000000"/>
          <w:sz w:val="22"/>
        </w:rPr>
      </w:pPr>
      <w:proofErr w:type="spellStart"/>
      <w:r w:rsidRPr="00254262">
        <w:rPr>
          <w:color w:val="000000"/>
          <w:sz w:val="22"/>
        </w:rPr>
        <w:t>end</w:t>
      </w:r>
      <w:proofErr w:type="spellEnd"/>
      <w:r w:rsidRPr="00254262">
        <w:rPr>
          <w:color w:val="000000"/>
          <w:sz w:val="22"/>
        </w:rPr>
        <w:t xml:space="preserve"> </w:t>
      </w:r>
      <w:proofErr w:type="spellStart"/>
      <w:r w:rsidRPr="00254262">
        <w:rPr>
          <w:color w:val="000000"/>
          <w:sz w:val="22"/>
        </w:rPr>
        <w:t>mimari_adi</w:t>
      </w:r>
      <w:proofErr w:type="spellEnd"/>
      <w:r w:rsidRPr="00254262">
        <w:rPr>
          <w:color w:val="000000"/>
          <w:sz w:val="22"/>
        </w:rPr>
        <w:t>;</w:t>
      </w:r>
    </w:p>
    <w:p w:rsidR="00254262" w:rsidRDefault="00254262" w:rsidP="007C725E">
      <w:pPr>
        <w:pStyle w:val="NormalWeb"/>
        <w:jc w:val="both"/>
        <w:rPr>
          <w:color w:val="000000"/>
          <w:sz w:val="22"/>
        </w:rPr>
      </w:pPr>
    </w:p>
    <w:p w:rsidR="00254262" w:rsidRPr="00254262" w:rsidRDefault="00254262" w:rsidP="007C725E">
      <w:pPr>
        <w:pStyle w:val="NormalWeb"/>
        <w:jc w:val="both"/>
        <w:rPr>
          <w:color w:val="000000"/>
          <w:sz w:val="22"/>
        </w:rPr>
      </w:pPr>
    </w:p>
    <w:p w:rsidR="007C725E" w:rsidRDefault="007C725E" w:rsidP="00254262">
      <w:pPr>
        <w:pStyle w:val="NormalWeb"/>
        <w:numPr>
          <w:ilvl w:val="0"/>
          <w:numId w:val="1"/>
        </w:numPr>
        <w:jc w:val="both"/>
        <w:rPr>
          <w:b/>
          <w:color w:val="000000"/>
          <w:sz w:val="28"/>
        </w:rPr>
      </w:pPr>
      <w:r w:rsidRPr="007C725E">
        <w:rPr>
          <w:b/>
          <w:color w:val="000000"/>
          <w:sz w:val="28"/>
        </w:rPr>
        <w:lastRenderedPageBreak/>
        <w:t>VERİLOG</w:t>
      </w:r>
    </w:p>
    <w:p w:rsidR="001D17F1" w:rsidRDefault="007C725E" w:rsidP="007C725E">
      <w:pPr>
        <w:pStyle w:val="NormalWeb"/>
        <w:jc w:val="both"/>
        <w:rPr>
          <w:color w:val="222222"/>
          <w:shd w:val="clear" w:color="auto" w:fill="FFFFFF"/>
        </w:rPr>
      </w:pPr>
      <w:r w:rsidRPr="007C725E">
        <w:rPr>
          <w:bCs/>
          <w:color w:val="222222"/>
          <w:shd w:val="clear" w:color="auto" w:fill="FFFFFF"/>
        </w:rPr>
        <w:t>Verilog</w:t>
      </w:r>
      <w:r w:rsidRPr="007C725E">
        <w:rPr>
          <w:color w:val="222222"/>
          <w:shd w:val="clear" w:color="auto" w:fill="FFFFFF"/>
        </w:rPr>
        <w:t> elektronik sistemleri modellemek için kullanılan bir </w:t>
      </w:r>
      <w:r>
        <w:t>donanım tanımlama dilidir.</w:t>
      </w:r>
      <w:r w:rsidRPr="007C725E">
        <w:rPr>
          <w:color w:val="222222"/>
          <w:shd w:val="clear" w:color="auto" w:fill="FFFFFF"/>
        </w:rPr>
        <w:t xml:space="preserve"> Verilog (bazen “Verilog HDL” olarak da adlandırılır) analog, sayısal ve karışık işaretli devrelerin tasarımını, doğrulanmasını ve yürütülmesini değişik düzeylerde desteklemektedir. Verilog dilinin tasarımcıları </w:t>
      </w:r>
      <w:r>
        <w:rPr>
          <w:color w:val="222222"/>
          <w:shd w:val="clear" w:color="auto" w:fill="FFFFFF"/>
        </w:rPr>
        <w:t>dilin C programlama diline</w:t>
      </w:r>
      <w:r w:rsidRPr="007C725E">
        <w:rPr>
          <w:color w:val="222222"/>
          <w:shd w:val="clear" w:color="auto" w:fill="FFFFFF"/>
        </w:rPr>
        <w:t xml:space="preserve"> yakın bir söz </w:t>
      </w:r>
      <w:proofErr w:type="spellStart"/>
      <w:r w:rsidRPr="007C725E">
        <w:rPr>
          <w:color w:val="222222"/>
          <w:shd w:val="clear" w:color="auto" w:fill="FFFFFF"/>
        </w:rPr>
        <w:t>dizimine</w:t>
      </w:r>
      <w:proofErr w:type="spellEnd"/>
      <w:r w:rsidRPr="007C725E">
        <w:rPr>
          <w:color w:val="222222"/>
          <w:shd w:val="clear" w:color="auto" w:fill="FFFFFF"/>
        </w:rPr>
        <w:t xml:space="preserve"> sahip olmasını istemişlerdir. Böylece bu dile yatkın olan mühendislerin dili kolayca kullanmasını amaçlamışlardır</w:t>
      </w:r>
      <w:r>
        <w:rPr>
          <w:rFonts w:ascii="Arial" w:hAnsi="Arial" w:cs="Arial"/>
          <w:color w:val="222222"/>
          <w:sz w:val="21"/>
          <w:szCs w:val="21"/>
          <w:shd w:val="clear" w:color="auto" w:fill="FFFFFF"/>
        </w:rPr>
        <w:t>.</w:t>
      </w:r>
      <w:r w:rsidR="001D17F1" w:rsidRPr="001D17F1">
        <w:rPr>
          <w:rFonts w:ascii="Arial" w:hAnsi="Arial" w:cs="Arial"/>
          <w:color w:val="222222"/>
          <w:sz w:val="21"/>
          <w:szCs w:val="21"/>
          <w:shd w:val="clear" w:color="auto" w:fill="FFFFFF"/>
        </w:rPr>
        <w:t xml:space="preserve"> </w:t>
      </w:r>
      <w:r w:rsidR="001D17F1" w:rsidRPr="001D17F1">
        <w:rPr>
          <w:color w:val="222222"/>
          <w:shd w:val="clear" w:color="auto" w:fill="FFFFFF"/>
        </w:rPr>
        <w:t xml:space="preserve">Verilog geleneksel programlama dilleri gibi basamaklarını tam olarak ardışık bir şekilde yürütmez. Verilog tasarımı </w:t>
      </w:r>
      <w:proofErr w:type="gramStart"/>
      <w:r w:rsidR="001D17F1" w:rsidRPr="001D17F1">
        <w:rPr>
          <w:color w:val="222222"/>
          <w:shd w:val="clear" w:color="auto" w:fill="FFFFFF"/>
        </w:rPr>
        <w:t>modüller</w:t>
      </w:r>
      <w:proofErr w:type="gramEnd"/>
      <w:r w:rsidR="001D17F1" w:rsidRPr="001D17F1">
        <w:rPr>
          <w:color w:val="222222"/>
          <w:shd w:val="clear" w:color="auto" w:fill="FFFFFF"/>
        </w:rPr>
        <w:t xml:space="preserve"> arasında bir hiyerarşi bulundurur. Modüller bir takım giriş, çıkış ve çift yönlü portlar şeklinde tanımlanır. Bir </w:t>
      </w:r>
      <w:proofErr w:type="gramStart"/>
      <w:r w:rsidR="001D17F1" w:rsidRPr="001D17F1">
        <w:rPr>
          <w:color w:val="222222"/>
          <w:shd w:val="clear" w:color="auto" w:fill="FFFFFF"/>
        </w:rPr>
        <w:t>modül</w:t>
      </w:r>
      <w:proofErr w:type="gramEnd"/>
      <w:r w:rsidR="001D17F1" w:rsidRPr="001D17F1">
        <w:rPr>
          <w:color w:val="222222"/>
          <w:shd w:val="clear" w:color="auto" w:fill="FFFFFF"/>
        </w:rPr>
        <w:t xml:space="preserve"> içinde yazmaç ve kablo listesi bulunur. Eş zamanlı ve ardışık ifadeler </w:t>
      </w:r>
      <w:proofErr w:type="gramStart"/>
      <w:r w:rsidR="001D17F1" w:rsidRPr="001D17F1">
        <w:rPr>
          <w:color w:val="222222"/>
          <w:shd w:val="clear" w:color="auto" w:fill="FFFFFF"/>
        </w:rPr>
        <w:t>modülün</w:t>
      </w:r>
      <w:proofErr w:type="gramEnd"/>
      <w:r w:rsidR="001D17F1" w:rsidRPr="001D17F1">
        <w:rPr>
          <w:color w:val="222222"/>
          <w:shd w:val="clear" w:color="auto" w:fill="FFFFFF"/>
        </w:rPr>
        <w:t xml:space="preserve"> davranışını; portların, kabloların ve yazmaçların arasındaki ilişki ile tanımlar. Ardışık ifadeler bir </w:t>
      </w:r>
      <w:proofErr w:type="spellStart"/>
      <w:r w:rsidR="001D17F1" w:rsidRPr="001D17F1">
        <w:rPr>
          <w:color w:val="222222"/>
          <w:shd w:val="clear" w:color="auto" w:fill="FFFFFF"/>
        </w:rPr>
        <w:t>begin</w:t>
      </w:r>
      <w:proofErr w:type="spellEnd"/>
      <w:r w:rsidR="001D17F1" w:rsidRPr="001D17F1">
        <w:rPr>
          <w:color w:val="222222"/>
          <w:shd w:val="clear" w:color="auto" w:fill="FFFFFF"/>
        </w:rPr>
        <w:t>/</w:t>
      </w:r>
      <w:proofErr w:type="spellStart"/>
      <w:r w:rsidR="001D17F1" w:rsidRPr="001D17F1">
        <w:rPr>
          <w:color w:val="222222"/>
          <w:shd w:val="clear" w:color="auto" w:fill="FFFFFF"/>
        </w:rPr>
        <w:t>end</w:t>
      </w:r>
      <w:proofErr w:type="spellEnd"/>
      <w:r w:rsidR="001D17F1" w:rsidRPr="001D17F1">
        <w:rPr>
          <w:color w:val="222222"/>
          <w:shd w:val="clear" w:color="auto" w:fill="FFFFFF"/>
        </w:rPr>
        <w:t xml:space="preserve"> bloğuna konur ve blokla beraber ardışık olarak yürütülür. Tüm eş zamanlı ifadeler ve </w:t>
      </w:r>
      <w:proofErr w:type="spellStart"/>
      <w:r w:rsidR="001D17F1" w:rsidRPr="001D17F1">
        <w:rPr>
          <w:color w:val="222222"/>
          <w:shd w:val="clear" w:color="auto" w:fill="FFFFFF"/>
        </w:rPr>
        <w:t>begin</w:t>
      </w:r>
      <w:proofErr w:type="spellEnd"/>
      <w:r w:rsidR="001D17F1" w:rsidRPr="001D17F1">
        <w:rPr>
          <w:color w:val="222222"/>
          <w:shd w:val="clear" w:color="auto" w:fill="FFFFFF"/>
        </w:rPr>
        <w:t>/</w:t>
      </w:r>
      <w:proofErr w:type="spellStart"/>
      <w:r w:rsidR="001D17F1" w:rsidRPr="001D17F1">
        <w:rPr>
          <w:color w:val="222222"/>
          <w:shd w:val="clear" w:color="auto" w:fill="FFFFFF"/>
        </w:rPr>
        <w:t>end</w:t>
      </w:r>
      <w:proofErr w:type="spellEnd"/>
      <w:r w:rsidR="001D17F1" w:rsidRPr="001D17F1">
        <w:rPr>
          <w:color w:val="222222"/>
          <w:shd w:val="clear" w:color="auto" w:fill="FFFFFF"/>
        </w:rPr>
        <w:t xml:space="preserve"> blokları koşut olarak yürütülür. Bir </w:t>
      </w:r>
      <w:proofErr w:type="gramStart"/>
      <w:r w:rsidR="001D17F1" w:rsidRPr="001D17F1">
        <w:rPr>
          <w:color w:val="222222"/>
          <w:shd w:val="clear" w:color="auto" w:fill="FFFFFF"/>
        </w:rPr>
        <w:t>modül</w:t>
      </w:r>
      <w:proofErr w:type="gramEnd"/>
      <w:r w:rsidR="001D17F1" w:rsidRPr="001D17F1">
        <w:rPr>
          <w:color w:val="222222"/>
          <w:shd w:val="clear" w:color="auto" w:fill="FFFFFF"/>
        </w:rPr>
        <w:t xml:space="preserve"> aynı zamanda diğer bir modülün bir veya daha çok örneğini içererek bir alt-davranışı belirtebilir.</w:t>
      </w:r>
    </w:p>
    <w:p w:rsidR="001D17F1" w:rsidRDefault="001D17F1" w:rsidP="00254262">
      <w:pPr>
        <w:pStyle w:val="NormalWeb"/>
        <w:numPr>
          <w:ilvl w:val="0"/>
          <w:numId w:val="1"/>
        </w:numPr>
        <w:jc w:val="both"/>
        <w:rPr>
          <w:b/>
          <w:color w:val="222222"/>
          <w:sz w:val="28"/>
          <w:shd w:val="clear" w:color="auto" w:fill="FFFFFF"/>
        </w:rPr>
      </w:pPr>
      <w:r w:rsidRPr="001D17F1">
        <w:rPr>
          <w:b/>
          <w:color w:val="222222"/>
          <w:sz w:val="28"/>
          <w:shd w:val="clear" w:color="auto" w:fill="FFFFFF"/>
        </w:rPr>
        <w:t>KULLANILAN ARAÇLAR</w:t>
      </w:r>
    </w:p>
    <w:p w:rsidR="00530000" w:rsidRPr="00530000" w:rsidRDefault="001D17F1" w:rsidP="00530000">
      <w:pPr>
        <w:pStyle w:val="NormalWeb"/>
        <w:jc w:val="both"/>
        <w:rPr>
          <w:color w:val="000000"/>
        </w:rPr>
      </w:pPr>
      <w:r>
        <w:rPr>
          <w:color w:val="222222"/>
          <w:shd w:val="clear" w:color="auto" w:fill="FFFFFF"/>
        </w:rPr>
        <w:t xml:space="preserve">Çalışmalarımı </w:t>
      </w:r>
      <w:proofErr w:type="spellStart"/>
      <w:r w:rsidR="00C86B98">
        <w:rPr>
          <w:color w:val="222222"/>
          <w:shd w:val="clear" w:color="auto" w:fill="FFFFFF"/>
        </w:rPr>
        <w:t>Altera</w:t>
      </w:r>
      <w:proofErr w:type="spellEnd"/>
      <w:r w:rsidR="00C86B98">
        <w:rPr>
          <w:color w:val="222222"/>
          <w:shd w:val="clear" w:color="auto" w:fill="FFFFFF"/>
        </w:rPr>
        <w:t xml:space="preserve"> </w:t>
      </w:r>
      <w:proofErr w:type="spellStart"/>
      <w:r>
        <w:rPr>
          <w:color w:val="222222"/>
          <w:shd w:val="clear" w:color="auto" w:fill="FFFFFF"/>
        </w:rPr>
        <w:t>Cyclone</w:t>
      </w:r>
      <w:proofErr w:type="spellEnd"/>
      <w:r>
        <w:rPr>
          <w:color w:val="222222"/>
          <w:shd w:val="clear" w:color="auto" w:fill="FFFFFF"/>
        </w:rPr>
        <w:t xml:space="preserve"> IV </w:t>
      </w:r>
      <w:proofErr w:type="spellStart"/>
      <w:r>
        <w:rPr>
          <w:color w:val="222222"/>
          <w:shd w:val="clear" w:color="auto" w:fill="FFFFFF"/>
        </w:rPr>
        <w:t>Nexus</w:t>
      </w:r>
      <w:proofErr w:type="spellEnd"/>
      <w:r w:rsidR="00C86B98">
        <w:rPr>
          <w:color w:val="222222"/>
          <w:shd w:val="clear" w:color="auto" w:fill="FFFFFF"/>
        </w:rPr>
        <w:t xml:space="preserve"> (ep4ce6e22c8n)</w:t>
      </w:r>
      <w:r>
        <w:rPr>
          <w:color w:val="222222"/>
          <w:shd w:val="clear" w:color="auto" w:fill="FFFFFF"/>
        </w:rPr>
        <w:t xml:space="preserve"> kartı üzerinde </w:t>
      </w:r>
      <w:proofErr w:type="spellStart"/>
      <w:r>
        <w:rPr>
          <w:color w:val="222222"/>
          <w:shd w:val="clear" w:color="auto" w:fill="FFFFFF"/>
        </w:rPr>
        <w:t>Quartus</w:t>
      </w:r>
      <w:proofErr w:type="spellEnd"/>
      <w:r>
        <w:rPr>
          <w:color w:val="222222"/>
          <w:shd w:val="clear" w:color="auto" w:fill="FFFFFF"/>
        </w:rPr>
        <w:t xml:space="preserve"> II </w:t>
      </w:r>
      <w:r w:rsidR="00C86B98">
        <w:rPr>
          <w:color w:val="222222"/>
          <w:shd w:val="clear" w:color="auto" w:fill="FFFFFF"/>
        </w:rPr>
        <w:t xml:space="preserve">yazılım ortamını kullanarak gerçekleştirdim. </w:t>
      </w:r>
      <w:r w:rsidR="00D654BC">
        <w:rPr>
          <w:color w:val="222222"/>
          <w:shd w:val="clear" w:color="auto" w:fill="FFFFFF"/>
        </w:rPr>
        <w:t>FBGA kartını Şekil 2</w:t>
      </w:r>
      <w:r w:rsidR="00C86B98">
        <w:rPr>
          <w:color w:val="222222"/>
          <w:shd w:val="clear" w:color="auto" w:fill="FFFFFF"/>
        </w:rPr>
        <w:t>.</w:t>
      </w:r>
      <w:r w:rsidR="0064687D">
        <w:rPr>
          <w:color w:val="222222"/>
          <w:shd w:val="clear" w:color="auto" w:fill="FFFFFF"/>
        </w:rPr>
        <w:t>’</w:t>
      </w:r>
      <w:r w:rsidR="00C86B98">
        <w:rPr>
          <w:color w:val="222222"/>
          <w:shd w:val="clear" w:color="auto" w:fill="FFFFFF"/>
        </w:rPr>
        <w:t xml:space="preserve">deki gibi bağlamalıyız. </w:t>
      </w:r>
      <w:r w:rsidR="00724E58">
        <w:rPr>
          <w:color w:val="222222"/>
          <w:shd w:val="clear" w:color="auto" w:fill="FFFFFF"/>
        </w:rPr>
        <w:t xml:space="preserve">Birinci bağlantı </w:t>
      </w:r>
      <w:r w:rsidR="00E66BBB">
        <w:rPr>
          <w:color w:val="222222"/>
          <w:shd w:val="clear" w:color="auto" w:fill="FFFFFF"/>
        </w:rPr>
        <w:t xml:space="preserve">AC/DC </w:t>
      </w:r>
      <w:proofErr w:type="spellStart"/>
      <w:r w:rsidR="00E66BBB">
        <w:rPr>
          <w:color w:val="222222"/>
          <w:shd w:val="clear" w:color="auto" w:fill="FFFFFF"/>
        </w:rPr>
        <w:t>Adapter</w:t>
      </w:r>
      <w:proofErr w:type="spellEnd"/>
      <w:r w:rsidR="00E66BBB">
        <w:rPr>
          <w:color w:val="222222"/>
          <w:shd w:val="clear" w:color="auto" w:fill="FFFFFF"/>
        </w:rPr>
        <w:t xml:space="preserve"> giriş değeri 240V-50Hz ve çıkış değeri olarak DC5V değeri üretilerek</w:t>
      </w:r>
      <w:r w:rsidR="00C86B98">
        <w:rPr>
          <w:color w:val="222222"/>
          <w:shd w:val="clear" w:color="auto" w:fill="FFFFFF"/>
        </w:rPr>
        <w:t xml:space="preserve"> DC </w:t>
      </w:r>
      <w:proofErr w:type="spellStart"/>
      <w:r w:rsidR="00C86B98">
        <w:rPr>
          <w:color w:val="222222"/>
          <w:shd w:val="clear" w:color="auto" w:fill="FFFFFF"/>
        </w:rPr>
        <w:t>P</w:t>
      </w:r>
      <w:r w:rsidR="00E66BBB">
        <w:rPr>
          <w:color w:val="222222"/>
          <w:shd w:val="clear" w:color="auto" w:fill="FFFFFF"/>
        </w:rPr>
        <w:t>ower</w:t>
      </w:r>
      <w:proofErr w:type="spellEnd"/>
      <w:r w:rsidR="00E66BBB">
        <w:rPr>
          <w:color w:val="222222"/>
          <w:shd w:val="clear" w:color="auto" w:fill="FFFFFF"/>
        </w:rPr>
        <w:t xml:space="preserve"> </w:t>
      </w:r>
      <w:proofErr w:type="spellStart"/>
      <w:r w:rsidR="00E66BBB">
        <w:rPr>
          <w:color w:val="222222"/>
          <w:shd w:val="clear" w:color="auto" w:fill="FFFFFF"/>
        </w:rPr>
        <w:t>Suppoly</w:t>
      </w:r>
      <w:proofErr w:type="spellEnd"/>
      <w:r w:rsidR="00E66BBB">
        <w:rPr>
          <w:color w:val="222222"/>
          <w:shd w:val="clear" w:color="auto" w:fill="FFFFFF"/>
        </w:rPr>
        <w:t xml:space="preserve"> Connector girişine </w:t>
      </w:r>
      <w:r w:rsidR="00724E58">
        <w:rPr>
          <w:color w:val="222222"/>
          <w:shd w:val="clear" w:color="auto" w:fill="FFFFFF"/>
        </w:rPr>
        <w:t xml:space="preserve">bağlanmıştır. </w:t>
      </w:r>
      <w:r w:rsidR="00724E58" w:rsidRPr="00724E58">
        <w:rPr>
          <w:color w:val="000000"/>
          <w:shd w:val="clear" w:color="auto" w:fill="FFFFFF"/>
        </w:rPr>
        <w:t>Seri Konfigürasyon Cihazları USB-</w:t>
      </w:r>
      <w:proofErr w:type="spellStart"/>
      <w:r w:rsidR="00724E58" w:rsidRPr="00724E58">
        <w:rPr>
          <w:color w:val="000000"/>
          <w:shd w:val="clear" w:color="auto" w:fill="FFFFFF"/>
        </w:rPr>
        <w:t>Blaster</w:t>
      </w:r>
      <w:proofErr w:type="spellEnd"/>
      <w:r w:rsidR="00724E58" w:rsidRPr="00724E58">
        <w:rPr>
          <w:color w:val="000000"/>
          <w:shd w:val="clear" w:color="auto" w:fill="FFFFFF"/>
        </w:rPr>
        <w:t xml:space="preserve"> veya </w:t>
      </w:r>
      <w:proofErr w:type="spellStart"/>
      <w:r w:rsidR="00724E58" w:rsidRPr="00724E58">
        <w:rPr>
          <w:color w:val="000000"/>
          <w:shd w:val="clear" w:color="auto" w:fill="FFFFFF"/>
        </w:rPr>
        <w:t>ByteBlaster</w:t>
      </w:r>
      <w:proofErr w:type="spellEnd"/>
      <w:r w:rsidR="00724E58" w:rsidRPr="00724E58">
        <w:rPr>
          <w:color w:val="000000"/>
          <w:shd w:val="clear" w:color="auto" w:fill="FFFFFF"/>
        </w:rPr>
        <w:t xml:space="preserve"> II kabloları kullanılarak programlanabilir. </w:t>
      </w:r>
      <w:r w:rsidR="00724E58">
        <w:rPr>
          <w:color w:val="222222"/>
          <w:shd w:val="clear" w:color="auto" w:fill="FFFFFF"/>
        </w:rPr>
        <w:t xml:space="preserve">İkinci bağlantı ise USB </w:t>
      </w:r>
      <w:proofErr w:type="spellStart"/>
      <w:r w:rsidR="00724E58">
        <w:rPr>
          <w:color w:val="222222"/>
          <w:shd w:val="clear" w:color="auto" w:fill="FFFFFF"/>
        </w:rPr>
        <w:t>Blaster</w:t>
      </w:r>
      <w:proofErr w:type="spellEnd"/>
      <w:r w:rsidR="00724E58">
        <w:rPr>
          <w:color w:val="222222"/>
          <w:shd w:val="clear" w:color="auto" w:fill="FFFFFF"/>
        </w:rPr>
        <w:t xml:space="preserve"> </w:t>
      </w:r>
      <w:r w:rsidR="00724E58" w:rsidRPr="00724E58">
        <w:rPr>
          <w:shd w:val="clear" w:color="auto" w:fill="FFFFFF"/>
        </w:rPr>
        <w:t>port</w:t>
      </w:r>
      <w:r w:rsidR="00724E58">
        <w:rPr>
          <w:shd w:val="clear" w:color="auto" w:fill="FFFFFF"/>
        </w:rPr>
        <w:t xml:space="preserve">u </w:t>
      </w:r>
      <w:proofErr w:type="spellStart"/>
      <w:r w:rsidR="00724E58">
        <w:rPr>
          <w:shd w:val="clear" w:color="auto" w:fill="FFFFFF"/>
        </w:rPr>
        <w:t>jtag</w:t>
      </w:r>
      <w:proofErr w:type="spellEnd"/>
      <w:r w:rsidR="00724E58">
        <w:rPr>
          <w:shd w:val="clear" w:color="auto" w:fill="FFFFFF"/>
        </w:rPr>
        <w:t xml:space="preserve"> olarak kullanılarak </w:t>
      </w:r>
      <w:r w:rsidR="00724E58" w:rsidRPr="00724E58">
        <w:rPr>
          <w:shd w:val="clear" w:color="auto" w:fill="FFFFFF"/>
        </w:rPr>
        <w:t xml:space="preserve">buradan kod yükleme, </w:t>
      </w:r>
      <w:proofErr w:type="spellStart"/>
      <w:r w:rsidR="00724E58" w:rsidRPr="00724E58">
        <w:rPr>
          <w:shd w:val="clear" w:color="auto" w:fill="FFFFFF"/>
        </w:rPr>
        <w:t>debug</w:t>
      </w:r>
      <w:proofErr w:type="spellEnd"/>
      <w:r w:rsidR="00724E58" w:rsidRPr="00724E58">
        <w:rPr>
          <w:shd w:val="clear" w:color="auto" w:fill="FFFFFF"/>
        </w:rPr>
        <w:t xml:space="preserve"> gibi operasyo</w:t>
      </w:r>
      <w:r w:rsidR="00724E58">
        <w:rPr>
          <w:shd w:val="clear" w:color="auto" w:fill="FFFFFF"/>
        </w:rPr>
        <w:t xml:space="preserve">nları gerçekleştirilmiştir. </w:t>
      </w:r>
      <w:proofErr w:type="spellStart"/>
      <w:r w:rsidR="00724E58" w:rsidRPr="00724E58">
        <w:rPr>
          <w:color w:val="000000"/>
          <w:shd w:val="clear" w:color="auto" w:fill="FFFFFF"/>
        </w:rPr>
        <w:t>Kapasitörler</w:t>
      </w:r>
      <w:proofErr w:type="spellEnd"/>
      <w:r w:rsidR="00724E58" w:rsidRPr="00724E58">
        <w:rPr>
          <w:color w:val="000000"/>
          <w:shd w:val="clear" w:color="auto" w:fill="FFFFFF"/>
        </w:rPr>
        <w:t xml:space="preserve"> ve diyotlar </w:t>
      </w:r>
      <w:proofErr w:type="spellStart"/>
      <w:r w:rsidR="00724E58" w:rsidRPr="00724E58">
        <w:rPr>
          <w:color w:val="000000"/>
          <w:shd w:val="clear" w:color="auto" w:fill="FFFFFF"/>
        </w:rPr>
        <w:t>FPGA’e</w:t>
      </w:r>
      <w:proofErr w:type="spellEnd"/>
      <w:r w:rsidR="00724E58" w:rsidRPr="00724E58">
        <w:rPr>
          <w:color w:val="000000"/>
          <w:shd w:val="clear" w:color="auto" w:fill="FFFFFF"/>
        </w:rPr>
        <w:t xml:space="preserve"> mümkün  olduğunca yakın konulmalıdır.</w:t>
      </w:r>
      <w:r w:rsidR="00724E58">
        <w:rPr>
          <w:color w:val="000000"/>
          <w:shd w:val="clear" w:color="auto" w:fill="FFFFFF"/>
        </w:rPr>
        <w:t xml:space="preserve"> Şekil </w:t>
      </w:r>
      <w:r w:rsidR="00D654BC">
        <w:rPr>
          <w:color w:val="000000"/>
          <w:shd w:val="clear" w:color="auto" w:fill="FFFFFF"/>
        </w:rPr>
        <w:t>3</w:t>
      </w:r>
      <w:r w:rsidR="00724E58">
        <w:rPr>
          <w:color w:val="000000"/>
          <w:shd w:val="clear" w:color="auto" w:fill="FFFFFF"/>
        </w:rPr>
        <w:t>.</w:t>
      </w:r>
      <w:r w:rsidR="0064687D">
        <w:rPr>
          <w:color w:val="000000"/>
          <w:shd w:val="clear" w:color="auto" w:fill="FFFFFF"/>
        </w:rPr>
        <w:t>’</w:t>
      </w:r>
      <w:r w:rsidR="00724E58">
        <w:rPr>
          <w:color w:val="000000"/>
          <w:shd w:val="clear" w:color="auto" w:fill="FFFFFF"/>
        </w:rPr>
        <w:t>de gösterim örneği bulunmaktadır.</w:t>
      </w:r>
      <w:r w:rsidR="00530000" w:rsidRPr="00530000">
        <w:rPr>
          <w:rFonts w:ascii="Arial" w:hAnsi="Arial" w:cs="Arial"/>
          <w:color w:val="000000"/>
          <w:sz w:val="18"/>
          <w:szCs w:val="18"/>
        </w:rPr>
        <w:t xml:space="preserve"> </w:t>
      </w:r>
      <w:r w:rsidR="00530000" w:rsidRPr="00530000">
        <w:rPr>
          <w:color w:val="000000"/>
        </w:rPr>
        <w:t xml:space="preserve">JTAG </w:t>
      </w:r>
      <w:proofErr w:type="gramStart"/>
      <w:r w:rsidR="00530000" w:rsidRPr="00530000">
        <w:rPr>
          <w:color w:val="000000"/>
        </w:rPr>
        <w:t>konfigürasyonunda</w:t>
      </w:r>
      <w:proofErr w:type="gramEnd"/>
      <w:r w:rsidR="00530000" w:rsidRPr="00530000">
        <w:rPr>
          <w:color w:val="000000"/>
        </w:rPr>
        <w:t xml:space="preserve">, </w:t>
      </w:r>
      <w:proofErr w:type="spellStart"/>
      <w:r w:rsidR="00530000" w:rsidRPr="00530000">
        <w:rPr>
          <w:color w:val="000000"/>
        </w:rPr>
        <w:t>Quartus</w:t>
      </w:r>
      <w:proofErr w:type="spellEnd"/>
      <w:r w:rsidR="00530000" w:rsidRPr="00530000">
        <w:rPr>
          <w:color w:val="000000"/>
        </w:rPr>
        <w:t xml:space="preserve"> II yazılımın otomatik olarak oluşturduğu  “.sof” uzantılı dosya </w:t>
      </w:r>
      <w:proofErr w:type="spellStart"/>
      <w:r w:rsidR="00530000" w:rsidRPr="00530000">
        <w:rPr>
          <w:color w:val="000000"/>
        </w:rPr>
        <w:t>download</w:t>
      </w:r>
      <w:proofErr w:type="spellEnd"/>
      <w:r w:rsidR="00530000" w:rsidRPr="00530000">
        <w:rPr>
          <w:color w:val="000000"/>
        </w:rPr>
        <w:t xml:space="preserve"> kablosu ile </w:t>
      </w:r>
      <w:proofErr w:type="spellStart"/>
      <w:r w:rsidR="00530000" w:rsidRPr="00530000">
        <w:rPr>
          <w:color w:val="000000"/>
        </w:rPr>
        <w:t>FPGA’e</w:t>
      </w:r>
      <w:proofErr w:type="spellEnd"/>
      <w:r w:rsidR="00530000" w:rsidRPr="00530000">
        <w:rPr>
          <w:color w:val="000000"/>
        </w:rPr>
        <w:t xml:space="preserve"> yüklenir.</w:t>
      </w:r>
      <w:r w:rsidR="00530000">
        <w:rPr>
          <w:color w:val="000000"/>
        </w:rPr>
        <w:t xml:space="preserve"> </w:t>
      </w:r>
      <w:r w:rsidR="00530000" w:rsidRPr="00530000">
        <w:rPr>
          <w:color w:val="000000"/>
        </w:rPr>
        <w:t xml:space="preserve">JTAG </w:t>
      </w:r>
      <w:proofErr w:type="gramStart"/>
      <w:r w:rsidR="00530000" w:rsidRPr="00530000">
        <w:rPr>
          <w:color w:val="000000"/>
        </w:rPr>
        <w:t>konfigürasyonu</w:t>
      </w:r>
      <w:proofErr w:type="gramEnd"/>
      <w:r w:rsidR="00530000" w:rsidRPr="00530000">
        <w:rPr>
          <w:color w:val="000000"/>
        </w:rPr>
        <w:t xml:space="preserve"> diğer konfigürasyonlardan önceliklidir. Yani JTAG </w:t>
      </w:r>
      <w:proofErr w:type="gramStart"/>
      <w:r w:rsidR="00530000" w:rsidRPr="00530000">
        <w:rPr>
          <w:color w:val="000000"/>
        </w:rPr>
        <w:t>konfigürasyonu</w:t>
      </w:r>
      <w:proofErr w:type="gramEnd"/>
      <w:r w:rsidR="00530000" w:rsidRPr="00530000">
        <w:rPr>
          <w:color w:val="000000"/>
        </w:rPr>
        <w:t>, diğer konfigürasyonların bitmesini beklemeden yapılabilir. Örneğin bir PS (</w:t>
      </w:r>
      <w:proofErr w:type="spellStart"/>
      <w:r w:rsidR="00530000" w:rsidRPr="00530000">
        <w:rPr>
          <w:color w:val="000000"/>
        </w:rPr>
        <w:t>Passive</w:t>
      </w:r>
      <w:proofErr w:type="spellEnd"/>
      <w:r w:rsidR="00530000" w:rsidRPr="00530000">
        <w:rPr>
          <w:color w:val="000000"/>
        </w:rPr>
        <w:t xml:space="preserve"> </w:t>
      </w:r>
      <w:proofErr w:type="spellStart"/>
      <w:r w:rsidR="00530000" w:rsidRPr="00530000">
        <w:rPr>
          <w:color w:val="000000"/>
        </w:rPr>
        <w:t>Serial</w:t>
      </w:r>
      <w:proofErr w:type="spellEnd"/>
      <w:r w:rsidR="00530000" w:rsidRPr="00530000">
        <w:rPr>
          <w:color w:val="000000"/>
        </w:rPr>
        <w:t xml:space="preserve">) </w:t>
      </w:r>
      <w:proofErr w:type="gramStart"/>
      <w:r w:rsidR="00530000" w:rsidRPr="00530000">
        <w:rPr>
          <w:color w:val="000000"/>
        </w:rPr>
        <w:t>konfigürasyonu</w:t>
      </w:r>
      <w:proofErr w:type="gramEnd"/>
      <w:r w:rsidR="00530000" w:rsidRPr="00530000">
        <w:rPr>
          <w:color w:val="000000"/>
        </w:rPr>
        <w:t xml:space="preserve"> esnasında JTAG ile konfigürasyona başlanırsa, PS konfigürasyonu sonlandırılır.</w:t>
      </w:r>
    </w:p>
    <w:p w:rsidR="001D17F1" w:rsidRDefault="001D17F1" w:rsidP="007C725E">
      <w:pPr>
        <w:pStyle w:val="NormalWeb"/>
        <w:jc w:val="both"/>
        <w:rPr>
          <w:color w:val="000000"/>
          <w:shd w:val="clear" w:color="auto" w:fill="FFFFFF"/>
        </w:rPr>
      </w:pPr>
    </w:p>
    <w:p w:rsidR="00724E58" w:rsidRDefault="00D654BC" w:rsidP="00254262">
      <w:pPr>
        <w:pStyle w:val="NormalWeb"/>
        <w:numPr>
          <w:ilvl w:val="0"/>
          <w:numId w:val="1"/>
        </w:numPr>
        <w:jc w:val="both"/>
        <w:rPr>
          <w:b/>
          <w:color w:val="222222"/>
          <w:sz w:val="28"/>
          <w:shd w:val="clear" w:color="auto" w:fill="FFFFFF"/>
        </w:rPr>
      </w:pPr>
      <w:r w:rsidRPr="00D654BC">
        <w:rPr>
          <w:b/>
          <w:color w:val="222222"/>
          <w:sz w:val="28"/>
          <w:shd w:val="clear" w:color="auto" w:fill="FFFFFF"/>
        </w:rPr>
        <w:t xml:space="preserve">GENERİC_TOPLAYICI ÇALIŞMASI </w:t>
      </w:r>
    </w:p>
    <w:p w:rsidR="004D1ED1" w:rsidRDefault="004D1ED1" w:rsidP="007C725E">
      <w:pPr>
        <w:pStyle w:val="NormalWeb"/>
        <w:jc w:val="both"/>
        <w:rPr>
          <w:color w:val="222222"/>
          <w:shd w:val="clear" w:color="auto" w:fill="FFFFFF"/>
        </w:rPr>
      </w:pPr>
      <w:r>
        <w:rPr>
          <w:color w:val="222222"/>
          <w:shd w:val="clear" w:color="auto" w:fill="FFFFFF"/>
        </w:rPr>
        <w:t>Şekil 4.</w:t>
      </w:r>
      <w:r w:rsidR="0064687D">
        <w:rPr>
          <w:color w:val="222222"/>
          <w:shd w:val="clear" w:color="auto" w:fill="FFFFFF"/>
        </w:rPr>
        <w:t>’</w:t>
      </w:r>
      <w:r w:rsidR="00C26524">
        <w:rPr>
          <w:color w:val="222222"/>
          <w:shd w:val="clear" w:color="auto" w:fill="FFFFFF"/>
        </w:rPr>
        <w:t>d</w:t>
      </w:r>
      <w:r>
        <w:rPr>
          <w:color w:val="222222"/>
          <w:shd w:val="clear" w:color="auto" w:fill="FFFFFF"/>
        </w:rPr>
        <w:t xml:space="preserve">e verilen blok şemaya ait </w:t>
      </w:r>
      <w:proofErr w:type="spellStart"/>
      <w:r>
        <w:rPr>
          <w:color w:val="222222"/>
          <w:shd w:val="clear" w:color="auto" w:fill="FFFFFF"/>
        </w:rPr>
        <w:t>generic_</w:t>
      </w:r>
      <w:proofErr w:type="gramStart"/>
      <w:r>
        <w:rPr>
          <w:color w:val="222222"/>
          <w:shd w:val="clear" w:color="auto" w:fill="FFFFFF"/>
        </w:rPr>
        <w:t>toplayici.</w:t>
      </w:r>
      <w:r w:rsidR="00BB0E82">
        <w:rPr>
          <w:color w:val="222222"/>
          <w:shd w:val="clear" w:color="auto" w:fill="FFFFFF"/>
        </w:rPr>
        <w:t>vhd</w:t>
      </w:r>
      <w:proofErr w:type="spellEnd"/>
      <w:proofErr w:type="gramEnd"/>
      <w:r w:rsidR="00C26524">
        <w:rPr>
          <w:color w:val="222222"/>
          <w:shd w:val="clear" w:color="auto" w:fill="FFFFFF"/>
        </w:rPr>
        <w:t xml:space="preserve"> </w:t>
      </w:r>
      <w:r>
        <w:rPr>
          <w:color w:val="222222"/>
          <w:shd w:val="clear" w:color="auto" w:fill="FFFFFF"/>
        </w:rPr>
        <w:t>kodu</w:t>
      </w:r>
      <w:r w:rsidR="00C26524">
        <w:rPr>
          <w:color w:val="222222"/>
          <w:shd w:val="clear" w:color="auto" w:fill="FFFFFF"/>
        </w:rPr>
        <w:t xml:space="preserve"> VHDL dilinde</w:t>
      </w:r>
      <w:r>
        <w:rPr>
          <w:color w:val="222222"/>
          <w:shd w:val="clear" w:color="auto" w:fill="FFFFFF"/>
        </w:rPr>
        <w:t xml:space="preserve"> aşağıda verilmiştir. Kodda parametrik yapıda tam toplayıcı işlemi gerçekleştirilmiştir. Tasarımda toplayıcının bit uzunluğunu değiştirmek istediğimizde kod içerisinde </w:t>
      </w:r>
      <w:proofErr w:type="spellStart"/>
      <w:r>
        <w:rPr>
          <w:color w:val="222222"/>
          <w:shd w:val="clear" w:color="auto" w:fill="FFFFFF"/>
        </w:rPr>
        <w:t>n_bit</w:t>
      </w:r>
      <w:proofErr w:type="spellEnd"/>
      <w:r>
        <w:rPr>
          <w:color w:val="222222"/>
          <w:shd w:val="clear" w:color="auto" w:fill="FFFFFF"/>
        </w:rPr>
        <w:t xml:space="preserve"> ve n_bit-1 gördüğümüz yerlerdeki tüm değerleri ayrı ayrı değiştirmemiz gerekmektedir. Tasarlanan devrenin de büyüklüğü düşünüldüğünde yapılacak değişiklikler daha da karmaşık hale gelebilmektedir. Bu nedenle </w:t>
      </w:r>
      <w:proofErr w:type="spellStart"/>
      <w:r>
        <w:rPr>
          <w:color w:val="222222"/>
          <w:shd w:val="clear" w:color="auto" w:fill="FFFFFF"/>
        </w:rPr>
        <w:t>generic</w:t>
      </w:r>
      <w:proofErr w:type="spellEnd"/>
      <w:r>
        <w:rPr>
          <w:color w:val="222222"/>
          <w:shd w:val="clear" w:color="auto" w:fill="FFFFFF"/>
        </w:rPr>
        <w:t xml:space="preserve"> kullanımı ile tasarımdaki değişikliklerin kolayca yapılabildiği görülmektedir.</w:t>
      </w:r>
    </w:p>
    <w:p w:rsidR="00530000" w:rsidRDefault="0009416B" w:rsidP="007C725E">
      <w:pPr>
        <w:pStyle w:val="NormalWeb"/>
        <w:jc w:val="both"/>
        <w:rPr>
          <w:color w:val="222222"/>
          <w:shd w:val="clear" w:color="auto" w:fill="FFFFFF"/>
        </w:rPr>
      </w:pPr>
      <w:r>
        <w:rPr>
          <w:color w:val="222222"/>
          <w:shd w:val="clear" w:color="auto" w:fill="FFFFF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6pt;height:260.1pt">
            <v:imagedata r:id="rId5" o:title="1"/>
          </v:shape>
        </w:pict>
      </w:r>
    </w:p>
    <w:p w:rsidR="00530000" w:rsidRDefault="0009416B" w:rsidP="007C725E">
      <w:pPr>
        <w:pStyle w:val="NormalWeb"/>
        <w:jc w:val="both"/>
        <w:rPr>
          <w:color w:val="222222"/>
          <w:shd w:val="clear" w:color="auto" w:fill="FFFFFF"/>
        </w:rPr>
      </w:pPr>
      <w:r>
        <w:rPr>
          <w:color w:val="222222"/>
          <w:shd w:val="clear" w:color="auto" w:fill="FFFFFF"/>
        </w:rPr>
        <w:pict>
          <v:shape id="_x0000_i1026" type="#_x0000_t75" style="width:438.6pt;height:257.05pt">
            <v:imagedata r:id="rId6" o:title="2"/>
          </v:shape>
        </w:pict>
      </w:r>
    </w:p>
    <w:p w:rsidR="00530000" w:rsidRPr="001D5B03" w:rsidRDefault="00BB0E82" w:rsidP="00254262">
      <w:pPr>
        <w:pStyle w:val="NormalWeb"/>
        <w:numPr>
          <w:ilvl w:val="0"/>
          <w:numId w:val="1"/>
        </w:numPr>
        <w:jc w:val="both"/>
        <w:rPr>
          <w:b/>
          <w:color w:val="222222"/>
          <w:sz w:val="28"/>
          <w:shd w:val="clear" w:color="auto" w:fill="FFFFFF"/>
        </w:rPr>
      </w:pPr>
      <w:r w:rsidRPr="001D5B03">
        <w:rPr>
          <w:b/>
          <w:color w:val="222222"/>
          <w:sz w:val="28"/>
          <w:shd w:val="clear" w:color="auto" w:fill="FFFFFF"/>
        </w:rPr>
        <w:t>LED YAKMA ÇALIŞMASI</w:t>
      </w:r>
    </w:p>
    <w:p w:rsidR="00BB0E82" w:rsidRDefault="001D5B03" w:rsidP="007C725E">
      <w:pPr>
        <w:pStyle w:val="NormalWeb"/>
        <w:jc w:val="both"/>
        <w:rPr>
          <w:color w:val="222222"/>
          <w:shd w:val="clear" w:color="auto" w:fill="FFFFFF"/>
        </w:rPr>
      </w:pPr>
      <w:r>
        <w:rPr>
          <w:color w:val="222222"/>
          <w:shd w:val="clear" w:color="auto" w:fill="FFFFFF"/>
        </w:rPr>
        <w:t xml:space="preserve">FBGA kartı üzerinde </w:t>
      </w:r>
      <w:proofErr w:type="spellStart"/>
      <w:r>
        <w:rPr>
          <w:color w:val="222222"/>
          <w:shd w:val="clear" w:color="auto" w:fill="FFFFFF"/>
        </w:rPr>
        <w:t>Led</w:t>
      </w:r>
      <w:proofErr w:type="spellEnd"/>
      <w:r>
        <w:rPr>
          <w:color w:val="222222"/>
          <w:shd w:val="clear" w:color="auto" w:fill="FFFFFF"/>
        </w:rPr>
        <w:t xml:space="preserve"> işlemleri yapılmıştır. 4 </w:t>
      </w:r>
      <w:proofErr w:type="spellStart"/>
      <w:r>
        <w:rPr>
          <w:color w:val="222222"/>
          <w:shd w:val="clear" w:color="auto" w:fill="FFFFFF"/>
        </w:rPr>
        <w:t>led</w:t>
      </w:r>
      <w:proofErr w:type="spellEnd"/>
      <w:r>
        <w:rPr>
          <w:color w:val="222222"/>
          <w:shd w:val="clear" w:color="auto" w:fill="FFFFFF"/>
        </w:rPr>
        <w:t xml:space="preserve"> lambası ışıkların en sağa bir adımda kaydırılarak yok edilerek bir animasyon oluşturmaktadır. Cihazın 50MHzlik saat darbesiyle işlem yapmaktadır. Aşağıda </w:t>
      </w:r>
      <w:proofErr w:type="spellStart"/>
      <w:r>
        <w:rPr>
          <w:color w:val="222222"/>
          <w:shd w:val="clear" w:color="auto" w:fill="FFFFFF"/>
        </w:rPr>
        <w:t>deneme_</w:t>
      </w:r>
      <w:proofErr w:type="gramStart"/>
      <w:r>
        <w:rPr>
          <w:color w:val="222222"/>
          <w:shd w:val="clear" w:color="auto" w:fill="FFFFFF"/>
        </w:rPr>
        <w:t>bir.vhd</w:t>
      </w:r>
      <w:proofErr w:type="spellEnd"/>
      <w:proofErr w:type="gramEnd"/>
      <w:r>
        <w:rPr>
          <w:color w:val="222222"/>
          <w:shd w:val="clear" w:color="auto" w:fill="FFFFFF"/>
        </w:rPr>
        <w:t xml:space="preserve"> dosyası</w:t>
      </w:r>
      <w:r w:rsidR="00C26524">
        <w:rPr>
          <w:color w:val="222222"/>
          <w:shd w:val="clear" w:color="auto" w:fill="FFFFFF"/>
        </w:rPr>
        <w:t xml:space="preserve"> VHDL dilinde</w:t>
      </w:r>
      <w:r>
        <w:rPr>
          <w:color w:val="222222"/>
          <w:shd w:val="clear" w:color="auto" w:fill="FFFFFF"/>
        </w:rPr>
        <w:t xml:space="preserve"> yer almaktadır. </w:t>
      </w:r>
    </w:p>
    <w:p w:rsidR="001D5B03" w:rsidRPr="00724E58" w:rsidRDefault="0009416B" w:rsidP="007C725E">
      <w:pPr>
        <w:pStyle w:val="NormalWeb"/>
        <w:jc w:val="both"/>
        <w:rPr>
          <w:color w:val="222222"/>
          <w:shd w:val="clear" w:color="auto" w:fill="FFFFFF"/>
        </w:rPr>
      </w:pPr>
      <w:r>
        <w:rPr>
          <w:color w:val="222222"/>
          <w:shd w:val="clear" w:color="auto" w:fill="FFFFFF"/>
        </w:rPr>
        <w:lastRenderedPageBreak/>
        <w:pict>
          <v:shape id="_x0000_i1027" type="#_x0000_t75" style="width:438.6pt;height:247.45pt">
            <v:imagedata r:id="rId7" o:title="b1"/>
          </v:shape>
        </w:pict>
      </w:r>
    </w:p>
    <w:p w:rsidR="00254262" w:rsidRPr="00254262" w:rsidRDefault="00254262" w:rsidP="00254262">
      <w:pPr>
        <w:pStyle w:val="NormalWeb"/>
        <w:numPr>
          <w:ilvl w:val="0"/>
          <w:numId w:val="1"/>
        </w:numPr>
        <w:jc w:val="both"/>
        <w:rPr>
          <w:b/>
          <w:color w:val="222222"/>
          <w:sz w:val="28"/>
          <w:szCs w:val="28"/>
          <w:shd w:val="clear" w:color="auto" w:fill="FFFFFF"/>
        </w:rPr>
      </w:pPr>
      <w:r w:rsidRPr="00254262">
        <w:rPr>
          <w:b/>
          <w:color w:val="222222"/>
          <w:sz w:val="28"/>
          <w:szCs w:val="28"/>
          <w:shd w:val="clear" w:color="auto" w:fill="FFFFFF"/>
        </w:rPr>
        <w:t>LED ANİMASYON ÇALIŞMASI</w:t>
      </w:r>
      <w:r w:rsidR="001D17F1" w:rsidRPr="00254262">
        <w:rPr>
          <w:b/>
          <w:color w:val="222222"/>
          <w:sz w:val="28"/>
          <w:szCs w:val="28"/>
          <w:shd w:val="clear" w:color="auto" w:fill="FFFFFF"/>
        </w:rPr>
        <w:t> </w:t>
      </w:r>
    </w:p>
    <w:p w:rsidR="00254262" w:rsidRDefault="00254262" w:rsidP="00254262">
      <w:pPr>
        <w:pStyle w:val="NormalWeb"/>
        <w:jc w:val="both"/>
        <w:rPr>
          <w:color w:val="222222"/>
          <w:shd w:val="clear" w:color="auto" w:fill="FFFFFF"/>
        </w:rPr>
      </w:pPr>
      <w:r>
        <w:rPr>
          <w:color w:val="222222"/>
          <w:shd w:val="clear" w:color="auto" w:fill="FFFFFF"/>
        </w:rPr>
        <w:t xml:space="preserve">FBGA kartı üzerinde </w:t>
      </w:r>
      <w:proofErr w:type="spellStart"/>
      <w:r>
        <w:rPr>
          <w:color w:val="222222"/>
          <w:shd w:val="clear" w:color="auto" w:fill="FFFFFF"/>
        </w:rPr>
        <w:t>Led</w:t>
      </w:r>
      <w:proofErr w:type="spellEnd"/>
      <w:r>
        <w:rPr>
          <w:color w:val="222222"/>
          <w:shd w:val="clear" w:color="auto" w:fill="FFFFFF"/>
        </w:rPr>
        <w:t xml:space="preserve"> işlemleri yapılmıştır. 4 </w:t>
      </w:r>
      <w:proofErr w:type="spellStart"/>
      <w:r>
        <w:rPr>
          <w:color w:val="222222"/>
          <w:shd w:val="clear" w:color="auto" w:fill="FFFFFF"/>
        </w:rPr>
        <w:t>led</w:t>
      </w:r>
      <w:proofErr w:type="spellEnd"/>
      <w:r>
        <w:rPr>
          <w:color w:val="222222"/>
          <w:shd w:val="clear" w:color="auto" w:fill="FFFFFF"/>
        </w:rPr>
        <w:t xml:space="preserve"> lambası ışıkların sola bir adımda kaydırılarak yok edilerek bir animasyon oluşturmaktadır. Cihazın 50MHzlik saat darbesiyle işlem yapmaktadır. Bu çalışmanın başlıca amacı teknik terimlerin kullanım yerleri hakkında bilgi edinmektir. Diğer LED uygulamasından farkı burada bir tuşa </w:t>
      </w:r>
      <w:proofErr w:type="spellStart"/>
      <w:r>
        <w:rPr>
          <w:color w:val="222222"/>
          <w:shd w:val="clear" w:color="auto" w:fill="FFFFFF"/>
        </w:rPr>
        <w:t>reset</w:t>
      </w:r>
      <w:proofErr w:type="spellEnd"/>
      <w:r>
        <w:rPr>
          <w:color w:val="222222"/>
          <w:shd w:val="clear" w:color="auto" w:fill="FFFFFF"/>
        </w:rPr>
        <w:t xml:space="preserve"> özelliği eklenerek işlemi istediğimiz zaman </w:t>
      </w:r>
      <w:proofErr w:type="spellStart"/>
      <w:r>
        <w:rPr>
          <w:color w:val="222222"/>
          <w:shd w:val="clear" w:color="auto" w:fill="FFFFFF"/>
        </w:rPr>
        <w:t>resetleyebilmemizi</w:t>
      </w:r>
      <w:proofErr w:type="spellEnd"/>
      <w:r>
        <w:rPr>
          <w:color w:val="222222"/>
          <w:shd w:val="clear" w:color="auto" w:fill="FFFFFF"/>
        </w:rPr>
        <w:t xml:space="preserve"> sağlıyoruz. Aşağıda </w:t>
      </w:r>
      <w:proofErr w:type="spellStart"/>
      <w:proofErr w:type="gramStart"/>
      <w:r>
        <w:rPr>
          <w:color w:val="222222"/>
          <w:shd w:val="clear" w:color="auto" w:fill="FFFFFF"/>
        </w:rPr>
        <w:t>sayaç.vhd</w:t>
      </w:r>
      <w:proofErr w:type="spellEnd"/>
      <w:proofErr w:type="gramEnd"/>
      <w:r>
        <w:rPr>
          <w:color w:val="222222"/>
          <w:shd w:val="clear" w:color="auto" w:fill="FFFFFF"/>
        </w:rPr>
        <w:t xml:space="preserve"> ve </w:t>
      </w:r>
      <w:proofErr w:type="spellStart"/>
      <w:r>
        <w:rPr>
          <w:color w:val="222222"/>
          <w:shd w:val="clear" w:color="auto" w:fill="FFFFFF"/>
        </w:rPr>
        <w:t>Counter.vhd</w:t>
      </w:r>
      <w:proofErr w:type="spellEnd"/>
      <w:r>
        <w:rPr>
          <w:color w:val="222222"/>
          <w:shd w:val="clear" w:color="auto" w:fill="FFFFFF"/>
        </w:rPr>
        <w:t xml:space="preserve"> dosyaları VHDL dilinde verilmiştir.</w:t>
      </w:r>
    </w:p>
    <w:p w:rsidR="00254262" w:rsidRDefault="0009416B" w:rsidP="00254262">
      <w:pPr>
        <w:pStyle w:val="NormalWeb"/>
        <w:jc w:val="both"/>
        <w:rPr>
          <w:color w:val="222222"/>
          <w:shd w:val="clear" w:color="auto" w:fill="FFFFFF"/>
        </w:rPr>
      </w:pPr>
      <w:r>
        <w:rPr>
          <w:color w:val="222222"/>
          <w:shd w:val="clear" w:color="auto" w:fill="FFFFFF"/>
        </w:rPr>
        <w:pict>
          <v:shape id="_x0000_i1028" type="#_x0000_t75" style="width:438.6pt;height:305.25pt">
            <v:imagedata r:id="rId8" o:title="E11"/>
          </v:shape>
        </w:pict>
      </w:r>
    </w:p>
    <w:p w:rsidR="007C725E" w:rsidRDefault="0009416B" w:rsidP="007C725E">
      <w:pPr>
        <w:pStyle w:val="NormalWeb"/>
        <w:jc w:val="both"/>
        <w:rPr>
          <w:color w:val="222222"/>
          <w:shd w:val="clear" w:color="auto" w:fill="FFFFFF"/>
        </w:rPr>
      </w:pPr>
      <w:r>
        <w:rPr>
          <w:color w:val="222222"/>
          <w:shd w:val="clear" w:color="auto" w:fill="FFFFFF"/>
        </w:rPr>
        <w:lastRenderedPageBreak/>
        <w:pict>
          <v:shape id="_x0000_i1029" type="#_x0000_t75" style="width:439.1pt;height:284.45pt">
            <v:imagedata r:id="rId9" o:title="E2"/>
          </v:shape>
        </w:pict>
      </w:r>
    </w:p>
    <w:p w:rsidR="00132780" w:rsidRDefault="00254262" w:rsidP="00254262">
      <w:pPr>
        <w:pStyle w:val="NormalWeb"/>
        <w:numPr>
          <w:ilvl w:val="0"/>
          <w:numId w:val="1"/>
        </w:numPr>
        <w:jc w:val="both"/>
        <w:rPr>
          <w:b/>
          <w:color w:val="222222"/>
          <w:sz w:val="28"/>
          <w:shd w:val="clear" w:color="auto" w:fill="FFFFFF"/>
        </w:rPr>
      </w:pPr>
      <w:r>
        <w:rPr>
          <w:b/>
          <w:color w:val="222222"/>
          <w:sz w:val="28"/>
          <w:shd w:val="clear" w:color="auto" w:fill="FFFFFF"/>
        </w:rPr>
        <w:t xml:space="preserve"> </w:t>
      </w:r>
      <w:r w:rsidR="00132780">
        <w:rPr>
          <w:b/>
          <w:color w:val="222222"/>
          <w:sz w:val="28"/>
          <w:shd w:val="clear" w:color="auto" w:fill="FFFFFF"/>
        </w:rPr>
        <w:t>LED FLAŞOR ÇALIŞMASI</w:t>
      </w:r>
    </w:p>
    <w:p w:rsidR="00132780" w:rsidRDefault="00132780" w:rsidP="007C725E">
      <w:pPr>
        <w:pStyle w:val="NormalWeb"/>
        <w:jc w:val="both"/>
        <w:rPr>
          <w:color w:val="000000"/>
        </w:rPr>
      </w:pPr>
      <w:r w:rsidRPr="00132780">
        <w:rPr>
          <w:color w:val="000000"/>
        </w:rPr>
        <w:t>LED’in</w:t>
      </w:r>
      <w:r>
        <w:rPr>
          <w:color w:val="000000"/>
        </w:rPr>
        <w:t xml:space="preserve"> yanık kalma süresini kart üzerinde tümleşik olarak bulunan 50MHz’lik kristalin </w:t>
      </w:r>
      <w:proofErr w:type="spellStart"/>
      <w:r>
        <w:rPr>
          <w:color w:val="000000"/>
        </w:rPr>
        <w:t>osilasyon</w:t>
      </w:r>
      <w:proofErr w:type="spellEnd"/>
      <w:r>
        <w:rPr>
          <w:color w:val="000000"/>
        </w:rPr>
        <w:t xml:space="preserve"> frekansının bölünmesi ile elde edilen frekans ile buluyoruz. Kristal </w:t>
      </w:r>
      <w:proofErr w:type="spellStart"/>
      <w:r>
        <w:rPr>
          <w:color w:val="000000"/>
        </w:rPr>
        <w:t>osilatörden</w:t>
      </w:r>
      <w:proofErr w:type="spellEnd"/>
      <w:r>
        <w:rPr>
          <w:color w:val="000000"/>
        </w:rPr>
        <w:t xml:space="preserve"> gelen saat darbesi aşağıdaki kod bloğu ile bulunur.</w:t>
      </w:r>
    </w:p>
    <w:p w:rsidR="00132780" w:rsidRDefault="0009416B" w:rsidP="007C725E">
      <w:pPr>
        <w:pStyle w:val="NormalWeb"/>
        <w:jc w:val="both"/>
        <w:rPr>
          <w:color w:val="000000"/>
        </w:rPr>
      </w:pPr>
      <w:r>
        <w:rPr>
          <w:color w:val="000000"/>
        </w:rPr>
        <w:pict>
          <v:shape id="_x0000_i1030" type="#_x0000_t75" style="width:439.1pt;height:56.8pt">
            <v:imagedata r:id="rId10" o:title="b2"/>
          </v:shape>
        </w:pict>
      </w:r>
    </w:p>
    <w:p w:rsidR="00132780" w:rsidRDefault="00132780" w:rsidP="007C725E">
      <w:pPr>
        <w:pStyle w:val="NormalWeb"/>
        <w:jc w:val="both"/>
        <w:rPr>
          <w:color w:val="000000"/>
        </w:rPr>
      </w:pPr>
      <w:proofErr w:type="spellStart"/>
      <w:r>
        <w:rPr>
          <w:color w:val="000000"/>
        </w:rPr>
        <w:t>Krsital</w:t>
      </w:r>
      <w:proofErr w:type="spellEnd"/>
      <w:r>
        <w:rPr>
          <w:color w:val="000000"/>
        </w:rPr>
        <w:t xml:space="preserve"> </w:t>
      </w:r>
      <w:proofErr w:type="spellStart"/>
      <w:r>
        <w:rPr>
          <w:color w:val="000000"/>
        </w:rPr>
        <w:t>osilatörünün</w:t>
      </w:r>
      <w:proofErr w:type="spellEnd"/>
      <w:r>
        <w:rPr>
          <w:color w:val="000000"/>
        </w:rPr>
        <w:t xml:space="preserve"> salınım frekansı 50 MHz (50.000.000 Hz), </w:t>
      </w:r>
      <w:proofErr w:type="spellStart"/>
      <w:r>
        <w:rPr>
          <w:color w:val="000000"/>
        </w:rPr>
        <w:t>reg</w:t>
      </w:r>
      <w:proofErr w:type="spellEnd"/>
      <w:r>
        <w:rPr>
          <w:color w:val="000000"/>
        </w:rPr>
        <w:t xml:space="preserve"> tipindeki </w:t>
      </w:r>
      <w:proofErr w:type="spellStart"/>
      <w:r>
        <w:rPr>
          <w:color w:val="000000"/>
        </w:rPr>
        <w:t>sayac</w:t>
      </w:r>
      <w:proofErr w:type="spellEnd"/>
      <w:r>
        <w:rPr>
          <w:color w:val="000000"/>
        </w:rPr>
        <w:t xml:space="preserve"> değişkeni ise 26 bit uzunluğundadır.</w:t>
      </w:r>
    </w:p>
    <w:p w:rsidR="00132780" w:rsidRDefault="00132780" w:rsidP="007C725E">
      <w:pPr>
        <w:pStyle w:val="NormalWeb"/>
        <w:jc w:val="both"/>
        <w:rPr>
          <w:color w:val="000000"/>
        </w:rPr>
      </w:pPr>
      <w:r>
        <w:rPr>
          <w:color w:val="000000"/>
        </w:rPr>
        <w:t>50.000.000 / 2^26 = 0,745 Hz</w:t>
      </w:r>
    </w:p>
    <w:p w:rsidR="00132780" w:rsidRDefault="00132780" w:rsidP="007C725E">
      <w:pPr>
        <w:pStyle w:val="NormalWeb"/>
        <w:jc w:val="both"/>
        <w:rPr>
          <w:color w:val="000000"/>
        </w:rPr>
      </w:pPr>
      <w:r>
        <w:rPr>
          <w:color w:val="000000"/>
        </w:rPr>
        <w:t>T=1/f olduğundan; 1/0,745= 1,342sn, LED’in yanık ve sönük olduğu süre toplamı,</w:t>
      </w:r>
    </w:p>
    <w:p w:rsidR="00C26524" w:rsidRDefault="00132780" w:rsidP="007C725E">
      <w:pPr>
        <w:pStyle w:val="NormalWeb"/>
        <w:jc w:val="both"/>
        <w:rPr>
          <w:color w:val="000000"/>
        </w:rPr>
      </w:pPr>
      <w:r>
        <w:rPr>
          <w:color w:val="000000"/>
        </w:rPr>
        <w:t xml:space="preserve">0,671 </w:t>
      </w:r>
      <w:proofErr w:type="spellStart"/>
      <w:r>
        <w:rPr>
          <w:color w:val="000000"/>
        </w:rPr>
        <w:t>sn</w:t>
      </w:r>
      <w:proofErr w:type="spellEnd"/>
      <w:r>
        <w:rPr>
          <w:color w:val="000000"/>
        </w:rPr>
        <w:t xml:space="preserve"> LED yanık, 0,671 </w:t>
      </w:r>
      <w:proofErr w:type="spellStart"/>
      <w:r>
        <w:rPr>
          <w:color w:val="000000"/>
        </w:rPr>
        <w:t>sn</w:t>
      </w:r>
      <w:proofErr w:type="spellEnd"/>
      <w:r>
        <w:rPr>
          <w:color w:val="000000"/>
        </w:rPr>
        <w:t xml:space="preserve"> LED sönük olur.</w:t>
      </w:r>
    </w:p>
    <w:p w:rsidR="00C26524" w:rsidRDefault="00C26524" w:rsidP="007C725E">
      <w:pPr>
        <w:pStyle w:val="NormalWeb"/>
        <w:jc w:val="both"/>
        <w:rPr>
          <w:color w:val="000000"/>
        </w:rPr>
      </w:pPr>
      <w:r>
        <w:rPr>
          <w:color w:val="000000"/>
        </w:rPr>
        <w:t xml:space="preserve">İlk amacımız polis uyarı sistemi hazırlamak bunun üzerine LED üzerinde ilk iki LED ‘in belirli sayıda ve hızda yer değiştirerek yanıp sönmesi işlemidir. Aşağıda </w:t>
      </w:r>
      <w:proofErr w:type="spellStart"/>
      <w:proofErr w:type="gramStart"/>
      <w:r>
        <w:rPr>
          <w:color w:val="000000"/>
        </w:rPr>
        <w:t>flaşör.vhd</w:t>
      </w:r>
      <w:proofErr w:type="spellEnd"/>
      <w:proofErr w:type="gramEnd"/>
      <w:r>
        <w:rPr>
          <w:color w:val="000000"/>
        </w:rPr>
        <w:t xml:space="preserve"> kodu Verilog HDL dilinde yer almaktadır. </w:t>
      </w:r>
    </w:p>
    <w:p w:rsidR="00C26524" w:rsidRDefault="0009416B" w:rsidP="00C26524">
      <w:pPr>
        <w:pStyle w:val="NormalWeb"/>
        <w:jc w:val="both"/>
        <w:rPr>
          <w:color w:val="000000"/>
        </w:rPr>
      </w:pPr>
      <w:r>
        <w:rPr>
          <w:color w:val="000000"/>
        </w:rPr>
        <w:lastRenderedPageBreak/>
        <w:pict>
          <v:shape id="_x0000_i1031" type="#_x0000_t75" style="width:439.1pt;height:227.65pt">
            <v:imagedata r:id="rId11" o:title="b3"/>
          </v:shape>
        </w:pict>
      </w:r>
    </w:p>
    <w:p w:rsidR="00132780" w:rsidRDefault="0064687D" w:rsidP="00254262">
      <w:pPr>
        <w:pStyle w:val="NormalWeb"/>
        <w:numPr>
          <w:ilvl w:val="0"/>
          <w:numId w:val="1"/>
        </w:numPr>
        <w:jc w:val="both"/>
        <w:rPr>
          <w:b/>
          <w:color w:val="000000"/>
          <w:sz w:val="28"/>
        </w:rPr>
      </w:pPr>
      <w:r w:rsidRPr="0064687D">
        <w:rPr>
          <w:b/>
          <w:color w:val="000000"/>
          <w:sz w:val="28"/>
        </w:rPr>
        <w:t>7 SEGMENT ÇALIŞMA PRENSİBİ</w:t>
      </w:r>
    </w:p>
    <w:p w:rsidR="0064687D" w:rsidRPr="0064687D" w:rsidRDefault="0064687D" w:rsidP="007C725E">
      <w:pPr>
        <w:pStyle w:val="NormalWeb"/>
        <w:jc w:val="both"/>
        <w:rPr>
          <w:color w:val="000000"/>
        </w:rPr>
      </w:pPr>
      <w:r>
        <w:rPr>
          <w:color w:val="000000"/>
        </w:rPr>
        <w:t xml:space="preserve">Katot mantık seviyeleri sayıların kodda gösterimi için düşük (aydınlatılmış) veya yüksek (aydınlatılmamış) şekilde çalışır. Şekil 5.’de gösterilmiştir. 4 </w:t>
      </w:r>
      <w:proofErr w:type="spellStart"/>
      <w:r>
        <w:rPr>
          <w:color w:val="000000"/>
        </w:rPr>
        <w:t>display</w:t>
      </w:r>
      <w:proofErr w:type="spellEnd"/>
      <w:r>
        <w:rPr>
          <w:color w:val="000000"/>
        </w:rPr>
        <w:t xml:space="preserve"> üzerindeki her 1 </w:t>
      </w:r>
      <w:proofErr w:type="spellStart"/>
      <w:r>
        <w:rPr>
          <w:color w:val="000000"/>
        </w:rPr>
        <w:t>display</w:t>
      </w:r>
      <w:proofErr w:type="spellEnd"/>
      <w:r>
        <w:rPr>
          <w:color w:val="000000"/>
        </w:rPr>
        <w:t xml:space="preserve"> 7 </w:t>
      </w:r>
      <w:proofErr w:type="spellStart"/>
      <w:proofErr w:type="gramStart"/>
      <w:r>
        <w:rPr>
          <w:color w:val="000000"/>
        </w:rPr>
        <w:t>segmenti</w:t>
      </w:r>
      <w:proofErr w:type="spellEnd"/>
      <w:r>
        <w:rPr>
          <w:color w:val="000000"/>
        </w:rPr>
        <w:t xml:space="preserve">  kullanır</w:t>
      </w:r>
      <w:proofErr w:type="gramEnd"/>
      <w:r>
        <w:rPr>
          <w:color w:val="000000"/>
        </w:rPr>
        <w:t>. 7segmentli ekran kod çözücüsüne ilişkin doğruluk tablosu Şekil 6.’da gösterilmiştir.</w:t>
      </w:r>
    </w:p>
    <w:p w:rsidR="007C725E" w:rsidRPr="00254262" w:rsidRDefault="0064687D" w:rsidP="00254262">
      <w:pPr>
        <w:pStyle w:val="ListeParagraf"/>
        <w:numPr>
          <w:ilvl w:val="0"/>
          <w:numId w:val="1"/>
        </w:numPr>
        <w:rPr>
          <w:rFonts w:ascii="Times New Roman" w:hAnsi="Times New Roman" w:cs="Times New Roman"/>
          <w:b/>
          <w:sz w:val="28"/>
          <w:szCs w:val="24"/>
          <w:shd w:val="clear" w:color="auto" w:fill="FFFFFF"/>
        </w:rPr>
      </w:pPr>
      <w:r w:rsidRPr="00254262">
        <w:rPr>
          <w:rFonts w:ascii="Times New Roman" w:hAnsi="Times New Roman" w:cs="Times New Roman"/>
          <w:b/>
          <w:sz w:val="28"/>
          <w:szCs w:val="24"/>
          <w:shd w:val="clear" w:color="auto" w:fill="FFFFFF"/>
        </w:rPr>
        <w:t>0-9999 SAYAÇ ÇALIŞMASI</w:t>
      </w:r>
    </w:p>
    <w:p w:rsidR="0064687D" w:rsidRDefault="0064687D" w:rsidP="0064687D">
      <w:pPr>
        <w:rPr>
          <w:rFonts w:ascii="Times New Roman" w:hAnsi="Times New Roman" w:cs="Times New Roman"/>
          <w:sz w:val="24"/>
          <w:szCs w:val="24"/>
          <w:shd w:val="clear" w:color="auto" w:fill="FFFFFF"/>
        </w:rPr>
      </w:pPr>
      <w:r w:rsidRPr="0064687D">
        <w:rPr>
          <w:rFonts w:ascii="Times New Roman" w:hAnsi="Times New Roman" w:cs="Times New Roman"/>
          <w:sz w:val="24"/>
          <w:szCs w:val="24"/>
          <w:shd w:val="clear" w:color="auto" w:fill="FFFFFF"/>
        </w:rPr>
        <w:t xml:space="preserve">4 </w:t>
      </w:r>
      <w:proofErr w:type="spellStart"/>
      <w:r w:rsidRPr="0064687D">
        <w:rPr>
          <w:rFonts w:ascii="Times New Roman" w:hAnsi="Times New Roman" w:cs="Times New Roman"/>
          <w:sz w:val="24"/>
          <w:szCs w:val="24"/>
          <w:shd w:val="clear" w:color="auto" w:fill="FFFFFF"/>
        </w:rPr>
        <w:t>display</w:t>
      </w:r>
      <w:proofErr w:type="spellEnd"/>
      <w:r w:rsidRPr="0064687D">
        <w:rPr>
          <w:rFonts w:ascii="Times New Roman" w:hAnsi="Times New Roman" w:cs="Times New Roman"/>
          <w:sz w:val="24"/>
          <w:szCs w:val="24"/>
          <w:shd w:val="clear" w:color="auto" w:fill="FFFFFF"/>
        </w:rPr>
        <w:t xml:space="preserve"> üzerinde çalışan 7 </w:t>
      </w:r>
      <w:proofErr w:type="spellStart"/>
      <w:r w:rsidRPr="0064687D">
        <w:rPr>
          <w:rFonts w:ascii="Times New Roman" w:hAnsi="Times New Roman" w:cs="Times New Roman"/>
          <w:sz w:val="24"/>
          <w:szCs w:val="24"/>
          <w:shd w:val="clear" w:color="auto" w:fill="FFFFFF"/>
        </w:rPr>
        <w:t>segment</w:t>
      </w:r>
      <w:proofErr w:type="spellEnd"/>
      <w:r w:rsidRPr="0064687D">
        <w:rPr>
          <w:rFonts w:ascii="Times New Roman" w:hAnsi="Times New Roman" w:cs="Times New Roman"/>
          <w:sz w:val="24"/>
          <w:szCs w:val="24"/>
          <w:shd w:val="clear" w:color="auto" w:fill="FFFFFF"/>
        </w:rPr>
        <w:t xml:space="preserve"> sisteminden yararlanarak oluşturulmuş </w:t>
      </w:r>
      <w:proofErr w:type="spellStart"/>
      <w:r w:rsidRPr="0064687D">
        <w:rPr>
          <w:rFonts w:ascii="Times New Roman" w:hAnsi="Times New Roman" w:cs="Times New Roman"/>
          <w:sz w:val="24"/>
          <w:szCs w:val="24"/>
          <w:shd w:val="clear" w:color="auto" w:fill="FFFFFF"/>
        </w:rPr>
        <w:t>deneme_iki</w:t>
      </w:r>
      <w:proofErr w:type="spellEnd"/>
      <w:r w:rsidRPr="0064687D">
        <w:rPr>
          <w:rFonts w:ascii="Times New Roman" w:hAnsi="Times New Roman" w:cs="Times New Roman"/>
          <w:sz w:val="24"/>
          <w:szCs w:val="24"/>
          <w:shd w:val="clear" w:color="auto" w:fill="FFFFFF"/>
        </w:rPr>
        <w:t xml:space="preserve"> VHDL dilinde aşağıda verilmiştir.</w:t>
      </w:r>
      <w:r>
        <w:rPr>
          <w:rFonts w:ascii="Times New Roman" w:hAnsi="Times New Roman" w:cs="Times New Roman"/>
          <w:sz w:val="24"/>
          <w:szCs w:val="24"/>
          <w:shd w:val="clear" w:color="auto" w:fill="FFFFFF"/>
        </w:rPr>
        <w:t xml:space="preserve"> Sayma sistemi sırasıyla 0,1,2,3,4,5,6,7,8,9,a,b,c,d,e,f şeklinde ilerlemektedir.</w:t>
      </w:r>
    </w:p>
    <w:p w:rsidR="0071056D" w:rsidRDefault="0009416B" w:rsidP="0064687D">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pict>
          <v:shape id="_x0000_i1032" type="#_x0000_t75" style="width:439.6pt;height:273.8pt">
            <v:imagedata r:id="rId12" o:title="c1"/>
          </v:shape>
        </w:pict>
      </w:r>
    </w:p>
    <w:p w:rsidR="0064687D" w:rsidRDefault="0009416B" w:rsidP="0064687D">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pict>
          <v:shape id="_x0000_i1033" type="#_x0000_t75" style="width:439.1pt;height:365.6pt">
            <v:imagedata r:id="rId13" o:title="c2"/>
          </v:shape>
        </w:pict>
      </w:r>
    </w:p>
    <w:p w:rsidR="0064687D" w:rsidRPr="0064687D" w:rsidRDefault="0009416B" w:rsidP="0064687D">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pict>
          <v:shape id="_x0000_i1034" type="#_x0000_t75" style="width:439.1pt;height:226.15pt">
            <v:imagedata r:id="rId14" o:title="c3"/>
          </v:shape>
        </w:pict>
      </w:r>
    </w:p>
    <w:p w:rsidR="00724DD9" w:rsidRDefault="00724DD9" w:rsidP="0071056D">
      <w:pPr>
        <w:rPr>
          <w:rFonts w:ascii="Times New Roman" w:hAnsi="Times New Roman" w:cs="Times New Roman"/>
          <w:sz w:val="24"/>
          <w:szCs w:val="24"/>
          <w:shd w:val="clear" w:color="auto" w:fill="FFFFFF"/>
        </w:rPr>
      </w:pPr>
    </w:p>
    <w:p w:rsidR="0071056D" w:rsidRPr="00724DD9" w:rsidRDefault="0071056D" w:rsidP="0071056D">
      <w:pPr>
        <w:rPr>
          <w:rFonts w:ascii="Times New Roman" w:hAnsi="Times New Roman" w:cs="Times New Roman"/>
          <w:sz w:val="24"/>
          <w:szCs w:val="24"/>
          <w:shd w:val="clear" w:color="auto" w:fill="FFFFFF"/>
        </w:rPr>
      </w:pPr>
      <w:r w:rsidRPr="0064687D">
        <w:rPr>
          <w:rFonts w:ascii="Times New Roman" w:hAnsi="Times New Roman" w:cs="Times New Roman"/>
          <w:sz w:val="24"/>
          <w:szCs w:val="24"/>
          <w:shd w:val="clear" w:color="auto" w:fill="FFFFFF"/>
        </w:rPr>
        <w:t xml:space="preserve">4 </w:t>
      </w:r>
      <w:proofErr w:type="spellStart"/>
      <w:r w:rsidRPr="0064687D">
        <w:rPr>
          <w:rFonts w:ascii="Times New Roman" w:hAnsi="Times New Roman" w:cs="Times New Roman"/>
          <w:sz w:val="24"/>
          <w:szCs w:val="24"/>
          <w:shd w:val="clear" w:color="auto" w:fill="FFFFFF"/>
        </w:rPr>
        <w:t>display</w:t>
      </w:r>
      <w:proofErr w:type="spellEnd"/>
      <w:r w:rsidRPr="0064687D">
        <w:rPr>
          <w:rFonts w:ascii="Times New Roman" w:hAnsi="Times New Roman" w:cs="Times New Roman"/>
          <w:sz w:val="24"/>
          <w:szCs w:val="24"/>
          <w:shd w:val="clear" w:color="auto" w:fill="FFFFFF"/>
        </w:rPr>
        <w:t xml:space="preserve"> üzerinde çalışan 7 </w:t>
      </w:r>
      <w:proofErr w:type="spellStart"/>
      <w:r w:rsidRPr="0064687D">
        <w:rPr>
          <w:rFonts w:ascii="Times New Roman" w:hAnsi="Times New Roman" w:cs="Times New Roman"/>
          <w:sz w:val="24"/>
          <w:szCs w:val="24"/>
          <w:shd w:val="clear" w:color="auto" w:fill="FFFFFF"/>
        </w:rPr>
        <w:t>segment</w:t>
      </w:r>
      <w:proofErr w:type="spellEnd"/>
      <w:r w:rsidRPr="0064687D">
        <w:rPr>
          <w:rFonts w:ascii="Times New Roman" w:hAnsi="Times New Roman" w:cs="Times New Roman"/>
          <w:sz w:val="24"/>
          <w:szCs w:val="24"/>
          <w:shd w:val="clear" w:color="auto" w:fill="FFFFFF"/>
        </w:rPr>
        <w:t xml:space="preserve"> sisteminden yararlanarak oluşturulmuş </w:t>
      </w:r>
      <w:proofErr w:type="spellStart"/>
      <w:r w:rsidRPr="0064687D">
        <w:rPr>
          <w:rFonts w:ascii="Times New Roman" w:hAnsi="Times New Roman" w:cs="Times New Roman"/>
          <w:sz w:val="24"/>
          <w:szCs w:val="24"/>
          <w:shd w:val="clear" w:color="auto" w:fill="FFFFFF"/>
        </w:rPr>
        <w:t>deneme_</w:t>
      </w:r>
      <w:r>
        <w:rPr>
          <w:rFonts w:ascii="Times New Roman" w:hAnsi="Times New Roman" w:cs="Times New Roman"/>
          <w:sz w:val="24"/>
          <w:szCs w:val="24"/>
          <w:shd w:val="clear" w:color="auto" w:fill="FFFFFF"/>
        </w:rPr>
        <w:t>uc</w:t>
      </w:r>
      <w:proofErr w:type="spellEnd"/>
      <w:r w:rsidRPr="0064687D">
        <w:rPr>
          <w:rFonts w:ascii="Times New Roman" w:hAnsi="Times New Roman" w:cs="Times New Roman"/>
          <w:sz w:val="24"/>
          <w:szCs w:val="24"/>
          <w:shd w:val="clear" w:color="auto" w:fill="FFFFFF"/>
        </w:rPr>
        <w:t xml:space="preserve"> </w:t>
      </w:r>
      <w:proofErr w:type="spellStart"/>
      <w:r w:rsidRPr="0064687D">
        <w:rPr>
          <w:rFonts w:ascii="Times New Roman" w:hAnsi="Times New Roman" w:cs="Times New Roman"/>
          <w:sz w:val="24"/>
          <w:szCs w:val="24"/>
          <w:shd w:val="clear" w:color="auto" w:fill="FFFFFF"/>
        </w:rPr>
        <w:t>V</w:t>
      </w:r>
      <w:r>
        <w:rPr>
          <w:rFonts w:ascii="Times New Roman" w:hAnsi="Times New Roman" w:cs="Times New Roman"/>
          <w:sz w:val="24"/>
          <w:szCs w:val="24"/>
          <w:shd w:val="clear" w:color="auto" w:fill="FFFFFF"/>
        </w:rPr>
        <w:t>eriloh</w:t>
      </w:r>
      <w:proofErr w:type="spellEnd"/>
      <w:r>
        <w:rPr>
          <w:rFonts w:ascii="Times New Roman" w:hAnsi="Times New Roman" w:cs="Times New Roman"/>
          <w:sz w:val="24"/>
          <w:szCs w:val="24"/>
          <w:shd w:val="clear" w:color="auto" w:fill="FFFFFF"/>
        </w:rPr>
        <w:t xml:space="preserve"> HDL</w:t>
      </w:r>
      <w:r w:rsidRPr="0064687D">
        <w:rPr>
          <w:rFonts w:ascii="Times New Roman" w:hAnsi="Times New Roman" w:cs="Times New Roman"/>
          <w:sz w:val="24"/>
          <w:szCs w:val="24"/>
          <w:shd w:val="clear" w:color="auto" w:fill="FFFFFF"/>
        </w:rPr>
        <w:t xml:space="preserve"> dilinde aşağıda verilmiştir.</w:t>
      </w:r>
      <w:r>
        <w:rPr>
          <w:rFonts w:ascii="Times New Roman" w:hAnsi="Times New Roman" w:cs="Times New Roman"/>
          <w:sz w:val="24"/>
          <w:szCs w:val="24"/>
          <w:shd w:val="clear" w:color="auto" w:fill="FFFFFF"/>
        </w:rPr>
        <w:t xml:space="preserve"> Sayma sistemi sırasıyla 0,1,2,3,4,5,6,7,8,9 şeklinde ilerlemektedir.</w:t>
      </w:r>
    </w:p>
    <w:p w:rsidR="00724DD9" w:rsidRDefault="00724DD9" w:rsidP="0071056D">
      <w:pPr>
        <w:rPr>
          <w:rFonts w:ascii="Times New Roman" w:hAnsi="Times New Roman" w:cs="Times New Roman"/>
          <w:sz w:val="24"/>
          <w:szCs w:val="24"/>
          <w:shd w:val="clear" w:color="auto" w:fill="FFFFFF"/>
        </w:rPr>
      </w:pPr>
    </w:p>
    <w:p w:rsidR="0071056D" w:rsidRPr="00724DD9" w:rsidRDefault="0009416B" w:rsidP="0071056D">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pict>
          <v:shape id="_x0000_i1035" type="#_x0000_t75" style="width:439.6pt;height:382.8pt">
            <v:imagedata r:id="rId15" o:title="d1"/>
          </v:shape>
        </w:pict>
      </w:r>
    </w:p>
    <w:p w:rsidR="00724DD9" w:rsidRDefault="0009416B" w:rsidP="00A97CC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pict>
          <v:shape id="_x0000_i1036" type="#_x0000_t75" style="width:439.6pt;height:306.75pt">
            <v:imagedata r:id="rId16" o:title="d2"/>
          </v:shape>
        </w:pict>
      </w:r>
    </w:p>
    <w:p w:rsidR="00A97CC0" w:rsidRPr="00254262" w:rsidRDefault="00254262" w:rsidP="00254262">
      <w:pPr>
        <w:pStyle w:val="ListeParagraf"/>
        <w:numPr>
          <w:ilvl w:val="0"/>
          <w:numId w:val="1"/>
        </w:numPr>
        <w:rPr>
          <w:rFonts w:ascii="Times New Roman" w:hAnsi="Times New Roman" w:cs="Times New Roman"/>
          <w:b/>
          <w:sz w:val="28"/>
          <w:szCs w:val="24"/>
          <w:shd w:val="clear" w:color="auto" w:fill="FFFFFF"/>
        </w:rPr>
      </w:pPr>
      <w:r>
        <w:rPr>
          <w:rFonts w:ascii="Times New Roman" w:hAnsi="Times New Roman" w:cs="Times New Roman"/>
          <w:b/>
          <w:sz w:val="28"/>
          <w:szCs w:val="24"/>
          <w:shd w:val="clear" w:color="auto" w:fill="FFFFFF"/>
        </w:rPr>
        <w:lastRenderedPageBreak/>
        <w:t xml:space="preserve"> </w:t>
      </w:r>
      <w:r w:rsidR="00A97CC0" w:rsidRPr="00254262">
        <w:rPr>
          <w:rFonts w:ascii="Times New Roman" w:hAnsi="Times New Roman" w:cs="Times New Roman"/>
          <w:b/>
          <w:sz w:val="28"/>
          <w:szCs w:val="24"/>
          <w:shd w:val="clear" w:color="auto" w:fill="FFFFFF"/>
        </w:rPr>
        <w:t>VHDL’DE DİJİTAL SAAT</w:t>
      </w:r>
    </w:p>
    <w:p w:rsidR="00724DD9" w:rsidRDefault="00A97CC0" w:rsidP="00A97CC0">
      <w:pPr>
        <w:jc w:val="both"/>
        <w:rPr>
          <w:rFonts w:ascii="Times New Roman" w:hAnsi="Times New Roman" w:cs="Times New Roman"/>
          <w:color w:val="000000"/>
          <w:sz w:val="24"/>
          <w:szCs w:val="24"/>
          <w:shd w:val="clear" w:color="auto" w:fill="FFFFFF"/>
        </w:rPr>
      </w:pPr>
      <w:r w:rsidRPr="00A97CC0">
        <w:rPr>
          <w:rFonts w:ascii="Times New Roman" w:hAnsi="Times New Roman" w:cs="Times New Roman"/>
          <w:color w:val="000000"/>
          <w:sz w:val="24"/>
          <w:szCs w:val="24"/>
          <w:shd w:val="clear" w:color="auto" w:fill="FFFFFF"/>
        </w:rPr>
        <w:t>Modül bir giriş '</w:t>
      </w:r>
      <w:proofErr w:type="spellStart"/>
      <w:r w:rsidRPr="00A97CC0">
        <w:rPr>
          <w:rFonts w:ascii="Times New Roman" w:hAnsi="Times New Roman" w:cs="Times New Roman"/>
          <w:color w:val="000000"/>
          <w:sz w:val="24"/>
          <w:szCs w:val="24"/>
          <w:shd w:val="clear" w:color="auto" w:fill="FFFFFF"/>
        </w:rPr>
        <w:t>clk</w:t>
      </w:r>
      <w:proofErr w:type="spellEnd"/>
      <w:r w:rsidRPr="00A97CC0">
        <w:rPr>
          <w:rFonts w:ascii="Times New Roman" w:hAnsi="Times New Roman" w:cs="Times New Roman"/>
          <w:color w:val="000000"/>
          <w:sz w:val="24"/>
          <w:szCs w:val="24"/>
          <w:shd w:val="clear" w:color="auto" w:fill="FFFFFF"/>
        </w:rPr>
        <w:t xml:space="preserve">' ve 3 çıkışa sahiptir. Her çıkış saniyede, dakika ve saat cinsinden süreyi temsil eder. Modülün iki işlemi vardır. Bunlardan bir tanesi, gerekli olan saat frekansını üretir. Dijital saati sürün. Modüle uygulanan ana saat frekansı 100 </w:t>
      </w:r>
      <w:proofErr w:type="spellStart"/>
      <w:r w:rsidRPr="00A97CC0">
        <w:rPr>
          <w:rFonts w:ascii="Times New Roman" w:hAnsi="Times New Roman" w:cs="Times New Roman"/>
          <w:color w:val="000000"/>
          <w:sz w:val="24"/>
          <w:szCs w:val="24"/>
          <w:shd w:val="clear" w:color="auto" w:fill="FFFFFF"/>
        </w:rPr>
        <w:t>MHz'dir</w:t>
      </w:r>
      <w:proofErr w:type="spellEnd"/>
      <w:r w:rsidRPr="00A97CC0">
        <w:rPr>
          <w:rFonts w:ascii="Times New Roman" w:hAnsi="Times New Roman" w:cs="Times New Roman"/>
          <w:color w:val="000000"/>
          <w:sz w:val="24"/>
          <w:szCs w:val="24"/>
          <w:shd w:val="clear" w:color="auto" w:fill="FFFFFF"/>
        </w:rPr>
        <w:t xml:space="preserve">. Ancak dijital saatimizin sadece 1 </w:t>
      </w:r>
      <w:proofErr w:type="spellStart"/>
      <w:r w:rsidRPr="00A97CC0">
        <w:rPr>
          <w:rFonts w:ascii="Times New Roman" w:hAnsi="Times New Roman" w:cs="Times New Roman"/>
          <w:color w:val="000000"/>
          <w:sz w:val="24"/>
          <w:szCs w:val="24"/>
          <w:shd w:val="clear" w:color="auto" w:fill="FFFFFF"/>
        </w:rPr>
        <w:t>Hz'de</w:t>
      </w:r>
      <w:proofErr w:type="spellEnd"/>
      <w:r w:rsidRPr="00A97CC0">
        <w:rPr>
          <w:rFonts w:ascii="Times New Roman" w:hAnsi="Times New Roman" w:cs="Times New Roman"/>
          <w:color w:val="000000"/>
          <w:sz w:val="24"/>
          <w:szCs w:val="24"/>
          <w:shd w:val="clear" w:color="auto" w:fill="FFFFFF"/>
        </w:rPr>
        <w:t xml:space="preserve"> sürülmesi gerekir. İlk işlem bunun için gerekli olan saat dilimini gerektirir.</w:t>
      </w:r>
      <w:r>
        <w:rPr>
          <w:rFonts w:ascii="Times New Roman" w:hAnsi="Times New Roman" w:cs="Times New Roman"/>
          <w:color w:val="000000"/>
          <w:sz w:val="24"/>
          <w:szCs w:val="24"/>
        </w:rPr>
        <w:t xml:space="preserve"> </w:t>
      </w:r>
      <w:r w:rsidRPr="00A97CC0">
        <w:rPr>
          <w:rFonts w:ascii="Times New Roman" w:hAnsi="Times New Roman" w:cs="Times New Roman"/>
          <w:color w:val="000000"/>
          <w:sz w:val="24"/>
          <w:szCs w:val="24"/>
          <w:shd w:val="clear" w:color="auto" w:fill="FFFFFF"/>
        </w:rPr>
        <w:t xml:space="preserve">İkinci süreç, şartlar yerine getirildiğinde saniye, dakika ve saat vb. Artar. Örneğin, her saat döngüsünde 'saniye' değerini arttırırız. Saniye '60' </w:t>
      </w:r>
      <w:r w:rsidR="00F660F6">
        <w:rPr>
          <w:rFonts w:ascii="Times New Roman" w:hAnsi="Times New Roman" w:cs="Times New Roman"/>
          <w:color w:val="000000"/>
          <w:sz w:val="24"/>
          <w:szCs w:val="24"/>
          <w:shd w:val="clear" w:color="auto" w:fill="FFFFFF"/>
        </w:rPr>
        <w:t xml:space="preserve">değerine ulaştığında dakika değeri artar, dakika ‘60’ değerine ulaştığında saat değeri artar, saat değeri 24’e ulaştığında dijital saat sıfırlanır. </w:t>
      </w:r>
      <w:r w:rsidRPr="00A97CC0">
        <w:rPr>
          <w:rFonts w:ascii="Times New Roman" w:hAnsi="Times New Roman" w:cs="Times New Roman"/>
          <w:color w:val="000000"/>
          <w:sz w:val="24"/>
          <w:szCs w:val="24"/>
          <w:shd w:val="clear" w:color="auto" w:fill="FFFFFF"/>
        </w:rPr>
        <w:t>Dijital saat içi</w:t>
      </w:r>
      <w:r>
        <w:rPr>
          <w:rFonts w:ascii="Times New Roman" w:hAnsi="Times New Roman" w:cs="Times New Roman"/>
          <w:color w:val="000000"/>
          <w:sz w:val="24"/>
          <w:szCs w:val="24"/>
          <w:shd w:val="clear" w:color="auto" w:fill="FFFFFF"/>
        </w:rPr>
        <w:t>n VHDL kodu aşağıda verilmiştir;</w:t>
      </w:r>
    </w:p>
    <w:p w:rsidR="00F660F6" w:rsidRDefault="00F660F6" w:rsidP="00A97CC0">
      <w:pPr>
        <w:jc w:val="both"/>
        <w:rPr>
          <w:rFonts w:ascii="Times New Roman" w:hAnsi="Times New Roman" w:cs="Times New Roman"/>
          <w:color w:val="000000"/>
          <w:sz w:val="24"/>
          <w:szCs w:val="24"/>
          <w:shd w:val="clear" w:color="auto" w:fill="FFFFFF"/>
        </w:rPr>
      </w:pPr>
    </w:p>
    <w:p w:rsidR="00F660F6" w:rsidRDefault="0009416B" w:rsidP="00A97CC0">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pict>
          <v:shape id="_x0000_i1037" type="#_x0000_t75" style="width:439.1pt;height:436.05pt">
            <v:imagedata r:id="rId17" o:title="e1"/>
          </v:shape>
        </w:pict>
      </w:r>
    </w:p>
    <w:p w:rsidR="00A97CC0" w:rsidRDefault="00A97CC0" w:rsidP="00A97CC0">
      <w:pPr>
        <w:jc w:val="both"/>
        <w:rPr>
          <w:rFonts w:ascii="Times New Roman" w:hAnsi="Times New Roman" w:cs="Times New Roman"/>
          <w:color w:val="000000"/>
          <w:sz w:val="24"/>
          <w:szCs w:val="24"/>
        </w:rPr>
      </w:pPr>
    </w:p>
    <w:p w:rsidR="00F660F6" w:rsidRDefault="00F660F6" w:rsidP="00A97CC0">
      <w:pPr>
        <w:jc w:val="both"/>
        <w:rPr>
          <w:rFonts w:ascii="Times New Roman" w:hAnsi="Times New Roman" w:cs="Times New Roman"/>
          <w:color w:val="000000"/>
          <w:sz w:val="24"/>
          <w:szCs w:val="24"/>
        </w:rPr>
      </w:pPr>
    </w:p>
    <w:p w:rsidR="00F660F6" w:rsidRDefault="00F660F6" w:rsidP="00A97CC0">
      <w:pPr>
        <w:jc w:val="both"/>
        <w:rPr>
          <w:rFonts w:ascii="Times New Roman" w:hAnsi="Times New Roman" w:cs="Times New Roman"/>
          <w:color w:val="000000"/>
          <w:sz w:val="24"/>
          <w:szCs w:val="24"/>
        </w:rPr>
      </w:pPr>
    </w:p>
    <w:p w:rsidR="00F660F6" w:rsidRDefault="00F660F6" w:rsidP="00A97CC0">
      <w:pPr>
        <w:jc w:val="both"/>
        <w:rPr>
          <w:rFonts w:ascii="Times New Roman" w:hAnsi="Times New Roman" w:cs="Times New Roman"/>
          <w:color w:val="000000"/>
          <w:sz w:val="24"/>
          <w:szCs w:val="24"/>
        </w:rPr>
      </w:pPr>
    </w:p>
    <w:p w:rsidR="00F660F6" w:rsidRPr="00A97CC0" w:rsidRDefault="00F660F6" w:rsidP="00A97CC0">
      <w:pPr>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tr-TR"/>
        </w:rPr>
        <mc:AlternateContent>
          <mc:Choice Requires="wpc">
            <w:drawing>
              <wp:inline distT="0" distB="0" distL="0" distR="0">
                <wp:extent cx="5486400" cy="2817835"/>
                <wp:effectExtent l="0" t="0" r="0" b="20955"/>
                <wp:docPr id="2" name="Tuval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Yuvarlatılmış Dikdörtgen 3"/>
                        <wps:cNvSpPr/>
                        <wps:spPr>
                          <a:xfrm>
                            <a:off x="1796603" y="35999"/>
                            <a:ext cx="1700011" cy="2781836"/>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Metin Kutusu 4"/>
                        <wps:cNvSpPr txBox="1"/>
                        <wps:spPr>
                          <a:xfrm>
                            <a:off x="1964029" y="274259"/>
                            <a:ext cx="1358722" cy="437879"/>
                          </a:xfrm>
                          <a:prstGeom prst="rect">
                            <a:avLst/>
                          </a:prstGeom>
                          <a:solidFill>
                            <a:schemeClr val="lt1"/>
                          </a:solidFill>
                          <a:ln w="6350">
                            <a:solidFill>
                              <a:prstClr val="black"/>
                            </a:solidFill>
                          </a:ln>
                        </wps:spPr>
                        <wps:txbx>
                          <w:txbxContent>
                            <w:p w:rsidR="00F660F6" w:rsidRPr="00F660F6" w:rsidRDefault="00F660F6" w:rsidP="00F660F6">
                              <w:pPr>
                                <w:jc w:val="center"/>
                                <w:rPr>
                                  <w:rFonts w:ascii="Times New Roman" w:hAnsi="Times New Roman" w:cs="Times New Roman"/>
                                  <w:sz w:val="24"/>
                                  <w:szCs w:val="24"/>
                                </w:rPr>
                              </w:pPr>
                              <w:r w:rsidRPr="00F660F6">
                                <w:rPr>
                                  <w:rFonts w:ascii="Times New Roman" w:hAnsi="Times New Roman" w:cs="Times New Roman"/>
                                  <w:sz w:val="24"/>
                                  <w:szCs w:val="24"/>
                                </w:rPr>
                                <w:t>VHDL TASARIMI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Yuvarlatılmış Dikdörtgen 5"/>
                        <wps:cNvSpPr/>
                        <wps:spPr>
                          <a:xfrm>
                            <a:off x="2041302" y="802292"/>
                            <a:ext cx="1242811" cy="5666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660F6" w:rsidRDefault="00F660F6" w:rsidP="00F660F6">
                              <w:pPr>
                                <w:jc w:val="center"/>
                              </w:pPr>
                              <w:r>
                                <w:t>Kütüphane (Library)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Yuvarlatılmış Dikdörtgen 6"/>
                        <wps:cNvSpPr/>
                        <wps:spPr>
                          <a:xfrm>
                            <a:off x="2060316" y="2115632"/>
                            <a:ext cx="1242695" cy="54121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660F6" w:rsidRDefault="00F660F6" w:rsidP="00F660F6">
                              <w:pPr>
                                <w:jc w:val="center"/>
                              </w:pPr>
                              <w:r>
                                <w:t>Mimari (Architecture)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Yuvarlatılmış Dikdörtgen 7"/>
                        <wps:cNvSpPr/>
                        <wps:spPr>
                          <a:xfrm>
                            <a:off x="2051729" y="1443784"/>
                            <a:ext cx="1242695" cy="58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660F6" w:rsidRDefault="00F660F6" w:rsidP="00F660F6">
                              <w:pPr>
                                <w:jc w:val="center"/>
                              </w:pPr>
                              <w:r>
                                <w:t>Varlık (</w:t>
                              </w:r>
                              <w:proofErr w:type="spellStart"/>
                              <w:r>
                                <w:t>Entity</w:t>
                              </w:r>
                              <w:proofErr w:type="spellEnd"/>
                              <w: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Metin Kutusu 11"/>
                        <wps:cNvSpPr txBox="1"/>
                        <wps:spPr>
                          <a:xfrm>
                            <a:off x="4050406" y="164787"/>
                            <a:ext cx="991673" cy="792051"/>
                          </a:xfrm>
                          <a:prstGeom prst="rect">
                            <a:avLst/>
                          </a:prstGeom>
                          <a:solidFill>
                            <a:schemeClr val="lt1"/>
                          </a:solidFill>
                          <a:ln w="6350">
                            <a:solidFill>
                              <a:prstClr val="black"/>
                            </a:solidFill>
                          </a:ln>
                        </wps:spPr>
                        <wps:txbx>
                          <w:txbxContent>
                            <w:p w:rsidR="00F660F6" w:rsidRDefault="00F660F6">
                              <w:r>
                                <w:t>Tasarıma ait giriş-çıkış bilgileri</w:t>
                              </w:r>
                              <w:r w:rsidR="00DA4FC1">
                                <w:t xml:space="preserve"> yer almaktadır.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Metin Kutusu 11"/>
                        <wps:cNvSpPr txBox="1"/>
                        <wps:spPr>
                          <a:xfrm>
                            <a:off x="315228" y="48574"/>
                            <a:ext cx="991235" cy="1120766"/>
                          </a:xfrm>
                          <a:prstGeom prst="rect">
                            <a:avLst/>
                          </a:prstGeom>
                          <a:solidFill>
                            <a:schemeClr val="lt1"/>
                          </a:solidFill>
                          <a:ln w="6350">
                            <a:solidFill>
                              <a:prstClr val="black"/>
                            </a:solidFill>
                          </a:ln>
                        </wps:spPr>
                        <wps:txbx>
                          <w:txbxContent>
                            <w:p w:rsidR="00F660F6" w:rsidRDefault="00F660F6" w:rsidP="00F660F6">
                              <w:pPr>
                                <w:pStyle w:val="NormalWeb"/>
                                <w:spacing w:before="0" w:beforeAutospacing="0" w:after="160" w:afterAutospacing="0" w:line="256" w:lineRule="auto"/>
                              </w:pPr>
                              <w:r>
                                <w:rPr>
                                  <w:rFonts w:ascii="Calibri" w:eastAsia="Calibri" w:hAnsi="Calibri"/>
                                  <w:sz w:val="22"/>
                                  <w:szCs w:val="22"/>
                                </w:rPr>
                                <w:t> </w:t>
                              </w:r>
                              <w:r w:rsidR="00DA4FC1">
                                <w:rPr>
                                  <w:rFonts w:ascii="Calibri" w:eastAsia="Calibri" w:hAnsi="Calibri"/>
                                  <w:sz w:val="22"/>
                                  <w:szCs w:val="22"/>
                                </w:rPr>
                                <w:t xml:space="preserve">Tasarımın </w:t>
                              </w:r>
                              <w:proofErr w:type="gramStart"/>
                              <w:r w:rsidR="00DA4FC1">
                                <w:rPr>
                                  <w:rFonts w:ascii="Calibri" w:eastAsia="Calibri" w:hAnsi="Calibri"/>
                                  <w:sz w:val="22"/>
                                  <w:szCs w:val="22"/>
                                </w:rPr>
                                <w:t>iç yapısı</w:t>
                              </w:r>
                              <w:proofErr w:type="gramEnd"/>
                              <w:r w:rsidR="00DA4FC1">
                                <w:rPr>
                                  <w:rFonts w:ascii="Calibri" w:eastAsia="Calibri" w:hAnsi="Calibri"/>
                                  <w:sz w:val="22"/>
                                  <w:szCs w:val="22"/>
                                </w:rPr>
                                <w:t>, tasarımın davranışı yer almaktadır.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Dirsek Bağlayıcısı 13"/>
                        <wps:cNvCnPr>
                          <a:endCxn id="11" idx="2"/>
                        </wps:cNvCnPr>
                        <wps:spPr>
                          <a:xfrm flipV="1">
                            <a:off x="3303011" y="956838"/>
                            <a:ext cx="1243232" cy="785611"/>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Dirsek Bağlayıcısı 14"/>
                        <wps:cNvCnPr>
                          <a:stCxn id="6" idx="1"/>
                          <a:endCxn id="12" idx="2"/>
                        </wps:cNvCnPr>
                        <wps:spPr>
                          <a:xfrm rot="10800000">
                            <a:off x="810845" y="1169341"/>
                            <a:ext cx="1249470" cy="1216901"/>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Tuval 2" o:spid="_x0000_s1026" editas="canvas" style="width:6in;height:221.9pt;mso-position-horizontal-relative:char;mso-position-vertical-relative:line" coordsize="54864,2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">
                <v:shape id="_x0000_s1027" type="#_x0000_t75" style="position:absolute;width:54864;height:28174;visibility:visible;mso-wrap-style:square">
                  <v:fill o:detectmouseclick="t"/>
                  <v:path o:connecttype="none"/>
                </v:shape>
                <v:roundrect id="Yuvarlatılmış Dikdörtgen 3" o:spid="_x0000_s1028" style="position:absolute;left:17966;top:359;width:17000;height:278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" fillcolor="#a5a5a5 [3206]" strokecolor="#525252 [1606]" strokeweight="1pt">
                  <v:stroke joinstyle="miter"/>
                </v:roundrect>
                <v:shapetype id="_x0000_t202" coordsize="21600,21600" o:spt="202" path="m,l,21600r21600,l21600,xe">
                  <v:stroke joinstyle="miter"/>
                  <v:path gradientshapeok="t" o:connecttype="rect"/>
                </v:shapetype>
                <v:shape id="Metin Kutusu 4" o:spid="_x0000_s1029" type="#_x0000_t202" style="position:absolute;left:19640;top:2742;width:13587;height: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rsidR="00F660F6" w:rsidRPr="00F660F6" w:rsidRDefault="00F660F6" w:rsidP="00F660F6">
                        <w:pPr>
                          <w:jc w:val="center"/>
                          <w:rPr>
                            <w:rFonts w:ascii="Times New Roman" w:hAnsi="Times New Roman" w:cs="Times New Roman"/>
                            <w:sz w:val="24"/>
                            <w:szCs w:val="24"/>
                          </w:rPr>
                        </w:pPr>
                        <w:r w:rsidRPr="00F660F6">
                          <w:rPr>
                            <w:rFonts w:ascii="Times New Roman" w:hAnsi="Times New Roman" w:cs="Times New Roman"/>
                            <w:sz w:val="24"/>
                            <w:szCs w:val="24"/>
                          </w:rPr>
                          <w:t>VHDL TASARIMI</w:t>
                        </w:r>
                      </w:p>
                    </w:txbxContent>
                  </v:textbox>
                </v:shape>
                <v:roundrect id="Yuvarlatılmış Dikdörtgen 5" o:spid="_x0000_s1030" style="position:absolute;left:20413;top:8022;width:12428;height:5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" fillcolor="#4472c4 [3204]" strokecolor="#1f3763 [1604]" strokeweight="1pt">
                  <v:stroke joinstyle="miter"/>
                  <v:textbox>
                    <w:txbxContent>
                      <w:p w:rsidR="00F660F6" w:rsidRDefault="00F660F6" w:rsidP="00F660F6">
                        <w:pPr>
                          <w:jc w:val="center"/>
                        </w:pPr>
                        <w:r>
                          <w:t>Kütüphane (Library)</w:t>
                        </w:r>
                      </w:p>
                    </w:txbxContent>
                  </v:textbox>
                </v:roundrect>
                <v:roundrect id="Yuvarlatılmış Dikdörtgen 6" o:spid="_x0000_s1031" style="position:absolute;left:20603;top:21156;width:12427;height:54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" fillcolor="#4472c4 [3204]" strokecolor="#1f3763 [1604]" strokeweight="1pt">
                  <v:stroke joinstyle="miter"/>
                  <v:textbox>
                    <w:txbxContent>
                      <w:p w:rsidR="00F660F6" w:rsidRDefault="00F660F6" w:rsidP="00F660F6">
                        <w:pPr>
                          <w:jc w:val="center"/>
                        </w:pPr>
                        <w:r>
                          <w:t>Mimari (Architecture)</w:t>
                        </w:r>
                      </w:p>
                    </w:txbxContent>
                  </v:textbox>
                </v:roundrect>
                <v:roundrect id="Yuvarlatılmış Dikdörtgen 7" o:spid="_x0000_s1032" style="position:absolute;left:20517;top:14437;width:12427;height:58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" fillcolor="#4472c4 [3204]" strokecolor="#1f3763 [1604]" strokeweight="1pt">
                  <v:stroke joinstyle="miter"/>
                  <v:textbox>
                    <w:txbxContent>
                      <w:p w:rsidR="00F660F6" w:rsidRDefault="00F660F6" w:rsidP="00F660F6">
                        <w:pPr>
                          <w:jc w:val="center"/>
                        </w:pPr>
                        <w:r>
                          <w:t>Varlık (Entity)</w:t>
                        </w:r>
                      </w:p>
                    </w:txbxContent>
                  </v:textbox>
                </v:roundrect>
                <v:shape id="Metin Kutusu 11" o:spid="_x0000_s1033" type="#_x0000_t202" style="position:absolute;left:40504;top:1647;width:9916;height:7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rsidR="00F660F6" w:rsidRDefault="00F660F6">
                        <w:r>
                          <w:t>Tasarıma ait giriş-çıkış bilgileri</w:t>
                        </w:r>
                        <w:r w:rsidR="00DA4FC1">
                          <w:t xml:space="preserve"> yer almaktadır.</w:t>
                        </w:r>
                      </w:p>
                    </w:txbxContent>
                  </v:textbox>
                </v:shape>
                <v:shape id="Metin Kutusu 11" o:spid="_x0000_s1034" type="#_x0000_t202" style="position:absolute;left:3152;top:485;width:9912;height:11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rsidR="00F660F6" w:rsidRDefault="00F660F6" w:rsidP="00F660F6">
                        <w:pPr>
                          <w:pStyle w:val="NormalWeb"/>
                          <w:spacing w:before="0" w:beforeAutospacing="0" w:after="160" w:afterAutospacing="0" w:line="256" w:lineRule="auto"/>
                        </w:pPr>
                        <w:r>
                          <w:rPr>
                            <w:rFonts w:ascii="Calibri" w:eastAsia="Calibri" w:hAnsi="Calibri"/>
                            <w:sz w:val="22"/>
                            <w:szCs w:val="22"/>
                          </w:rPr>
                          <w:t> </w:t>
                        </w:r>
                        <w:r w:rsidR="00DA4FC1">
                          <w:rPr>
                            <w:rFonts w:ascii="Calibri" w:eastAsia="Calibri" w:hAnsi="Calibri"/>
                            <w:sz w:val="22"/>
                            <w:szCs w:val="22"/>
                          </w:rPr>
                          <w:t>Tasarımın iç yapısı, tasarımın davranışı yer almaktadır.</w:t>
                        </w:r>
                      </w:p>
                    </w:txbxContent>
                  </v:textbox>
                </v:shape>
                <v:shapetype id="_x0000_t33" coordsize="21600,21600" o:spt="33" o:oned="t" path="m,l21600,r,21600e" filled="f">
                  <v:stroke joinstyle="miter"/>
                  <v:path arrowok="t" fillok="f" o:connecttype="none"/>
                  <o:lock v:ext="edit" shapetype="t"/>
                </v:shapetype>
                <v:shape id="Dirsek Bağlayıcısı 13" o:spid="_x0000_s1035" type="#_x0000_t33" style="position:absolute;left:33030;top:9568;width:12432;height:785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" strokecolor="#4472c4 [3204]" strokeweight=".5pt">
                  <v:stroke endarrow="block"/>
                </v:shape>
                <v:shape id="Dirsek Bağlayıcısı 14" o:spid="_x0000_s1036" type="#_x0000_t33" style="position:absolute;left:8108;top:11693;width:12495;height:1216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" strokecolor="#4472c4 [3204]" strokeweight=".5pt">
                  <v:stroke endarrow="block"/>
                </v:shape>
                <w10:anchorlock/>
              </v:group>
            </w:pict>
          </mc:Fallback>
        </mc:AlternateContent>
      </w:r>
    </w:p>
    <w:p w:rsidR="00B22898" w:rsidRDefault="00DA4FC1" w:rsidP="00BD7BF0">
      <w:pPr>
        <w:jc w:val="center"/>
        <w:rPr>
          <w:rFonts w:ascii="Times New Roman" w:hAnsi="Times New Roman" w:cs="Times New Roman"/>
          <w:sz w:val="24"/>
          <w:szCs w:val="24"/>
        </w:rPr>
      </w:pPr>
      <w:r>
        <w:rPr>
          <w:rFonts w:ascii="Times New Roman" w:hAnsi="Times New Roman" w:cs="Times New Roman"/>
          <w:sz w:val="24"/>
          <w:szCs w:val="24"/>
        </w:rPr>
        <w:t>Şekil 1.</w:t>
      </w:r>
    </w:p>
    <w:p w:rsidR="00BD7BF0" w:rsidRDefault="0009416B" w:rsidP="00BD7BF0">
      <w:pPr>
        <w:jc w:val="center"/>
        <w:rPr>
          <w:rFonts w:ascii="Times New Roman" w:hAnsi="Times New Roman" w:cs="Times New Roman"/>
          <w:sz w:val="24"/>
          <w:szCs w:val="24"/>
        </w:rPr>
      </w:pPr>
      <w:r>
        <w:rPr>
          <w:rFonts w:ascii="Times New Roman" w:hAnsi="Times New Roman" w:cs="Times New Roman"/>
          <w:sz w:val="24"/>
          <w:szCs w:val="24"/>
        </w:rPr>
        <w:pict>
          <v:shape id="_x0000_i1038" type="#_x0000_t75" style="width:264.15pt;height:171.9pt">
            <v:imagedata r:id="rId18" o:title="WhatsApp Image 2018-10-21 at 18"/>
          </v:shape>
        </w:pict>
      </w:r>
    </w:p>
    <w:p w:rsidR="00BD7BF0" w:rsidRDefault="00BD7BF0" w:rsidP="00BD7BF0">
      <w:pPr>
        <w:jc w:val="center"/>
        <w:rPr>
          <w:rFonts w:ascii="Times New Roman" w:hAnsi="Times New Roman" w:cs="Times New Roman"/>
          <w:sz w:val="24"/>
          <w:szCs w:val="24"/>
        </w:rPr>
      </w:pPr>
      <w:r>
        <w:rPr>
          <w:rFonts w:ascii="Times New Roman" w:hAnsi="Times New Roman" w:cs="Times New Roman"/>
          <w:sz w:val="24"/>
          <w:szCs w:val="24"/>
        </w:rPr>
        <w:t>Şekil 2.</w:t>
      </w:r>
    </w:p>
    <w:p w:rsidR="00BD7BF0" w:rsidRDefault="00BD7BF0">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CC9A091" wp14:editId="6E21B4AA">
            <wp:extent cx="2422021" cy="2856213"/>
            <wp:effectExtent l="0" t="7303" r="9208" b="9207"/>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18-10-21 at 18.06.38.jpeg"/>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2501354" cy="2949768"/>
                    </a:xfrm>
                    <a:prstGeom prst="rect">
                      <a:avLst/>
                    </a:prstGeom>
                  </pic:spPr>
                </pic:pic>
              </a:graphicData>
            </a:graphic>
          </wp:inline>
        </w:drawing>
      </w:r>
      <w:r>
        <w:rPr>
          <w:rFonts w:ascii="Times New Roman" w:hAnsi="Times New Roman" w:cs="Times New Roman"/>
          <w:noProof/>
          <w:sz w:val="24"/>
          <w:szCs w:val="24"/>
          <w:lang w:eastAsia="tr-TR"/>
        </w:rPr>
        <w:drawing>
          <wp:inline distT="0" distB="0" distL="0" distR="0">
            <wp:extent cx="2356824" cy="2433785"/>
            <wp:effectExtent l="0" t="0" r="5715" b="5080"/>
            <wp:docPr id="17" name="Resim 17" descr="C:\Users\KET\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KET\AppData\Local\Microsoft\Windows\INetCache\Content.Word\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8173" cy="2445504"/>
                    </a:xfrm>
                    <a:prstGeom prst="rect">
                      <a:avLst/>
                    </a:prstGeom>
                    <a:noFill/>
                    <a:ln>
                      <a:noFill/>
                    </a:ln>
                  </pic:spPr>
                </pic:pic>
              </a:graphicData>
            </a:graphic>
          </wp:inline>
        </w:drawing>
      </w:r>
    </w:p>
    <w:p w:rsidR="00DA4FC1" w:rsidRDefault="00BD7BF0" w:rsidP="00BD7BF0">
      <w:pPr>
        <w:jc w:val="center"/>
        <w:rPr>
          <w:rFonts w:ascii="Times New Roman" w:hAnsi="Times New Roman" w:cs="Times New Roman"/>
          <w:sz w:val="24"/>
          <w:szCs w:val="24"/>
        </w:rPr>
      </w:pPr>
      <w:r>
        <w:rPr>
          <w:rFonts w:ascii="Times New Roman" w:hAnsi="Times New Roman" w:cs="Times New Roman"/>
          <w:sz w:val="24"/>
          <w:szCs w:val="24"/>
        </w:rPr>
        <w:t>Şekil 3.</w:t>
      </w:r>
    </w:p>
    <w:p w:rsidR="00DA4FC1" w:rsidRDefault="0009416B" w:rsidP="00BD7BF0">
      <w:pPr>
        <w:jc w:val="center"/>
        <w:rPr>
          <w:rFonts w:ascii="Times New Roman" w:hAnsi="Times New Roman" w:cs="Times New Roman"/>
          <w:sz w:val="24"/>
          <w:szCs w:val="24"/>
        </w:rPr>
      </w:pPr>
      <w:r>
        <w:rPr>
          <w:rFonts w:ascii="Times New Roman" w:hAnsi="Times New Roman" w:cs="Times New Roman"/>
          <w:sz w:val="24"/>
          <w:szCs w:val="24"/>
        </w:rPr>
        <w:lastRenderedPageBreak/>
        <w:pict>
          <v:shape id="_x0000_i1039" type="#_x0000_t75" style="width:235.25pt;height:267.7pt">
            <v:imagedata r:id="rId21" o:title="d"/>
          </v:shape>
        </w:pict>
      </w:r>
    </w:p>
    <w:p w:rsidR="00DA4FC1" w:rsidRDefault="00BD7BF0" w:rsidP="00BD7BF0">
      <w:pPr>
        <w:jc w:val="center"/>
        <w:rPr>
          <w:rFonts w:ascii="Times New Roman" w:hAnsi="Times New Roman" w:cs="Times New Roman"/>
          <w:sz w:val="24"/>
          <w:szCs w:val="24"/>
        </w:rPr>
      </w:pPr>
      <w:r>
        <w:rPr>
          <w:rFonts w:ascii="Times New Roman" w:hAnsi="Times New Roman" w:cs="Times New Roman"/>
          <w:sz w:val="24"/>
          <w:szCs w:val="24"/>
        </w:rPr>
        <w:t>Şekil 4</w:t>
      </w:r>
      <w:r w:rsidR="00DA4FC1">
        <w:rPr>
          <w:rFonts w:ascii="Times New Roman" w:hAnsi="Times New Roman" w:cs="Times New Roman"/>
          <w:sz w:val="24"/>
          <w:szCs w:val="24"/>
        </w:rPr>
        <w:t>.</w:t>
      </w:r>
    </w:p>
    <w:p w:rsidR="00BD7BF0" w:rsidRDefault="00BD7BF0" w:rsidP="00DA4FC1">
      <w:pPr>
        <w:rPr>
          <w:rFonts w:ascii="Times New Roman" w:hAnsi="Times New Roman" w:cs="Times New Roman"/>
          <w:sz w:val="24"/>
          <w:szCs w:val="24"/>
        </w:rPr>
      </w:pPr>
    </w:p>
    <w:p w:rsidR="00DA4FC1" w:rsidRDefault="0009416B" w:rsidP="00DA4FC1">
      <w:pPr>
        <w:rPr>
          <w:rFonts w:ascii="Times New Roman" w:hAnsi="Times New Roman" w:cs="Times New Roman"/>
          <w:sz w:val="24"/>
          <w:szCs w:val="24"/>
        </w:rPr>
      </w:pPr>
      <w:r>
        <w:rPr>
          <w:rFonts w:ascii="Times New Roman" w:hAnsi="Times New Roman" w:cs="Times New Roman"/>
          <w:sz w:val="24"/>
          <w:szCs w:val="24"/>
        </w:rPr>
        <w:pict>
          <v:shape id="_x0000_i1040" type="#_x0000_t75" style="width:225.65pt;height:308.3pt">
            <v:imagedata r:id="rId22" o:title="şekil segment"/>
          </v:shape>
        </w:pict>
      </w:r>
      <w:r w:rsidR="00DA4FC1">
        <w:rPr>
          <w:rFonts w:ascii="Times New Roman" w:hAnsi="Times New Roman" w:cs="Times New Roman"/>
          <w:noProof/>
          <w:sz w:val="24"/>
          <w:szCs w:val="24"/>
          <w:lang w:eastAsia="tr-TR"/>
        </w:rPr>
        <w:drawing>
          <wp:inline distT="0" distB="0" distL="0" distR="0">
            <wp:extent cx="2613025" cy="3790370"/>
            <wp:effectExtent l="0" t="0" r="0" b="635"/>
            <wp:docPr id="16" name="Resim 16" descr="C:\Users\KET\AppData\Local\Microsoft\Windows\INetCache\Content.Word\şekil segmen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KET\AppData\Local\Microsoft\Windows\INetCache\Content.Word\şekil segment 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38128" cy="3826784"/>
                    </a:xfrm>
                    <a:prstGeom prst="rect">
                      <a:avLst/>
                    </a:prstGeom>
                    <a:noFill/>
                    <a:ln>
                      <a:noFill/>
                    </a:ln>
                  </pic:spPr>
                </pic:pic>
              </a:graphicData>
            </a:graphic>
          </wp:inline>
        </w:drawing>
      </w:r>
    </w:p>
    <w:p w:rsidR="00DA4FC1" w:rsidRDefault="00BD7BF0" w:rsidP="00BD7BF0">
      <w:pPr>
        <w:tabs>
          <w:tab w:val="center" w:pos="4394"/>
        </w:tabs>
        <w:rPr>
          <w:rFonts w:ascii="Times New Roman" w:hAnsi="Times New Roman" w:cs="Times New Roman"/>
          <w:sz w:val="24"/>
          <w:szCs w:val="24"/>
        </w:rPr>
      </w:pPr>
      <w:r>
        <w:rPr>
          <w:rFonts w:ascii="Times New Roman" w:hAnsi="Times New Roman" w:cs="Times New Roman"/>
          <w:sz w:val="24"/>
          <w:szCs w:val="24"/>
        </w:rPr>
        <w:t>Şekil 5.</w:t>
      </w:r>
      <w:r>
        <w:rPr>
          <w:rFonts w:ascii="Times New Roman" w:hAnsi="Times New Roman" w:cs="Times New Roman"/>
          <w:sz w:val="24"/>
          <w:szCs w:val="24"/>
        </w:rPr>
        <w:tab/>
        <w:t>Şekil 6.</w:t>
      </w:r>
    </w:p>
    <w:p w:rsidR="00DA4FC1" w:rsidRDefault="00DA4FC1" w:rsidP="00DA4FC1">
      <w:pPr>
        <w:rPr>
          <w:rFonts w:ascii="Times New Roman" w:hAnsi="Times New Roman" w:cs="Times New Roman"/>
          <w:sz w:val="24"/>
          <w:szCs w:val="24"/>
        </w:rPr>
      </w:pPr>
    </w:p>
    <w:p w:rsidR="00DC6958" w:rsidRDefault="00DC6958" w:rsidP="00DA4FC1">
      <w:pPr>
        <w:rPr>
          <w:rFonts w:ascii="Times New Roman" w:hAnsi="Times New Roman" w:cs="Times New Roman"/>
          <w:sz w:val="24"/>
          <w:szCs w:val="24"/>
        </w:rPr>
      </w:pPr>
    </w:p>
    <w:p w:rsidR="007E283F" w:rsidRDefault="007E283F" w:rsidP="00DC6958">
      <w:pPr>
        <w:pStyle w:val="ListeParagraf"/>
        <w:jc w:val="both"/>
        <w:rPr>
          <w:rFonts w:ascii="Times New Roman" w:hAnsi="Times New Roman" w:cs="Times New Roman"/>
          <w:sz w:val="24"/>
          <w:szCs w:val="24"/>
        </w:rPr>
      </w:pPr>
    </w:p>
    <w:p w:rsidR="00DC6958" w:rsidRPr="0009416B" w:rsidRDefault="00DC6958" w:rsidP="00DC6958">
      <w:pPr>
        <w:pStyle w:val="ListeParagraf"/>
        <w:jc w:val="both"/>
        <w:rPr>
          <w:rFonts w:ascii="Times New Roman" w:hAnsi="Times New Roman" w:cs="Times New Roman"/>
          <w:sz w:val="24"/>
          <w:szCs w:val="24"/>
        </w:rPr>
      </w:pPr>
      <w:r w:rsidRPr="0009416B">
        <w:rPr>
          <w:rFonts w:ascii="Times New Roman" w:hAnsi="Times New Roman" w:cs="Times New Roman"/>
          <w:sz w:val="24"/>
          <w:szCs w:val="24"/>
        </w:rPr>
        <w:t xml:space="preserve">Şekil, Çizelge ve Ekler Listesi </w:t>
      </w:r>
      <w:proofErr w:type="gramStart"/>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II</w:t>
      </w:r>
    </w:p>
    <w:p w:rsidR="00DC6958" w:rsidRPr="0009416B" w:rsidRDefault="00DC6958" w:rsidP="00DC6958">
      <w:pPr>
        <w:pStyle w:val="ListeParagraf"/>
        <w:jc w:val="both"/>
        <w:rPr>
          <w:rFonts w:ascii="Times New Roman" w:hAnsi="Times New Roman" w:cs="Times New Roman"/>
          <w:sz w:val="24"/>
          <w:szCs w:val="24"/>
        </w:rPr>
      </w:pPr>
      <w:r w:rsidRPr="0009416B">
        <w:rPr>
          <w:rFonts w:ascii="Times New Roman" w:hAnsi="Times New Roman" w:cs="Times New Roman"/>
          <w:sz w:val="24"/>
          <w:szCs w:val="24"/>
        </w:rPr>
        <w:t>Stajın Yapıldığı Kurum ve</w:t>
      </w:r>
      <w:r w:rsidR="007E283F" w:rsidRPr="0009416B">
        <w:rPr>
          <w:rFonts w:ascii="Times New Roman" w:hAnsi="Times New Roman" w:cs="Times New Roman"/>
          <w:sz w:val="24"/>
          <w:szCs w:val="24"/>
        </w:rPr>
        <w:t>ya Kuruluşun Tanımı</w:t>
      </w:r>
      <w:proofErr w:type="gramStart"/>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III</w:t>
      </w:r>
    </w:p>
    <w:p w:rsidR="00DC6958" w:rsidRPr="0009416B" w:rsidRDefault="00DC6958" w:rsidP="00DC6958">
      <w:pPr>
        <w:pStyle w:val="ListeParagraf"/>
        <w:jc w:val="both"/>
        <w:rPr>
          <w:rFonts w:ascii="Times New Roman" w:hAnsi="Times New Roman" w:cs="Times New Roman"/>
          <w:sz w:val="24"/>
          <w:szCs w:val="24"/>
        </w:rPr>
      </w:pPr>
      <w:r w:rsidRPr="0009416B">
        <w:rPr>
          <w:rFonts w:ascii="Times New Roman" w:hAnsi="Times New Roman" w:cs="Times New Roman"/>
          <w:sz w:val="24"/>
          <w:szCs w:val="24"/>
        </w:rPr>
        <w:t>Giri</w:t>
      </w:r>
      <w:r w:rsidR="007E283F" w:rsidRPr="0009416B">
        <w:rPr>
          <w:rFonts w:ascii="Times New Roman" w:hAnsi="Times New Roman" w:cs="Times New Roman"/>
          <w:sz w:val="24"/>
          <w:szCs w:val="24"/>
        </w:rPr>
        <w:t>ş</w:t>
      </w:r>
      <w:proofErr w:type="gramStart"/>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IV</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Neden FBGA</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IV</w:t>
      </w:r>
    </w:p>
    <w:p w:rsidR="00DC6958" w:rsidRPr="0009416B" w:rsidRDefault="00DC6958" w:rsidP="00DC6958">
      <w:pPr>
        <w:pStyle w:val="ListeParagraf"/>
        <w:numPr>
          <w:ilvl w:val="0"/>
          <w:numId w:val="2"/>
        </w:numPr>
        <w:jc w:val="both"/>
        <w:rPr>
          <w:rFonts w:ascii="Times New Roman" w:hAnsi="Times New Roman" w:cs="Times New Roman"/>
          <w:sz w:val="24"/>
          <w:szCs w:val="24"/>
        </w:rPr>
      </w:pPr>
      <w:proofErr w:type="spellStart"/>
      <w:r w:rsidRPr="0009416B">
        <w:rPr>
          <w:rFonts w:ascii="Times New Roman" w:hAnsi="Times New Roman" w:cs="Times New Roman"/>
          <w:sz w:val="24"/>
          <w:szCs w:val="24"/>
        </w:rPr>
        <w:t>Quartus</w:t>
      </w:r>
      <w:proofErr w:type="spellEnd"/>
      <w:r w:rsidRPr="0009416B">
        <w:rPr>
          <w:rFonts w:ascii="Times New Roman" w:hAnsi="Times New Roman" w:cs="Times New Roman"/>
          <w:sz w:val="24"/>
          <w:szCs w:val="24"/>
        </w:rPr>
        <w:t xml:space="preserve"> Kurulumu</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IV</w:t>
      </w:r>
    </w:p>
    <w:p w:rsidR="00DC6958" w:rsidRPr="0009416B" w:rsidRDefault="00DC6958" w:rsidP="00DC6958">
      <w:pPr>
        <w:pStyle w:val="ListeParagraf"/>
        <w:numPr>
          <w:ilvl w:val="0"/>
          <w:numId w:val="2"/>
        </w:numPr>
        <w:jc w:val="both"/>
        <w:rPr>
          <w:rFonts w:ascii="Times New Roman" w:hAnsi="Times New Roman" w:cs="Times New Roman"/>
          <w:sz w:val="24"/>
          <w:szCs w:val="24"/>
        </w:rPr>
      </w:pPr>
      <w:proofErr w:type="spellStart"/>
      <w:r w:rsidRPr="0009416B">
        <w:rPr>
          <w:rFonts w:ascii="Times New Roman" w:hAnsi="Times New Roman" w:cs="Times New Roman"/>
          <w:sz w:val="24"/>
          <w:szCs w:val="24"/>
        </w:rPr>
        <w:t>Pin</w:t>
      </w:r>
      <w:proofErr w:type="spellEnd"/>
      <w:r w:rsidRPr="0009416B">
        <w:rPr>
          <w:rFonts w:ascii="Times New Roman" w:hAnsi="Times New Roman" w:cs="Times New Roman"/>
          <w:sz w:val="24"/>
          <w:szCs w:val="24"/>
        </w:rPr>
        <w:t xml:space="preserve"> Atama</w:t>
      </w:r>
      <w:proofErr w:type="gramStart"/>
      <w:r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1</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FBGA Nedir ve Nerelerde Kullanılır</w:t>
      </w:r>
      <w:r w:rsidR="007E283F" w:rsidRPr="0009416B">
        <w:rPr>
          <w:rFonts w:ascii="Times New Roman" w:hAnsi="Times New Roman" w:cs="Times New Roman"/>
          <w:sz w:val="24"/>
          <w:szCs w:val="24"/>
        </w:rPr>
        <w:t xml:space="preserve">? </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2</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VHDL</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2</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Ver</w:t>
      </w:r>
      <w:r w:rsidR="007E283F" w:rsidRPr="0009416B">
        <w:rPr>
          <w:rFonts w:ascii="Times New Roman" w:hAnsi="Times New Roman" w:cs="Times New Roman"/>
          <w:sz w:val="24"/>
          <w:szCs w:val="24"/>
        </w:rPr>
        <w:t>ilog</w:t>
      </w:r>
      <w:proofErr w:type="gramStart"/>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3</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Kullanılan Araçlar</w:t>
      </w:r>
      <w:proofErr w:type="gramStart"/>
      <w:r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3</w:t>
      </w:r>
    </w:p>
    <w:p w:rsidR="00DC6958" w:rsidRPr="0009416B" w:rsidRDefault="00DC6958" w:rsidP="00DC6958">
      <w:pPr>
        <w:pStyle w:val="ListeParagraf"/>
        <w:numPr>
          <w:ilvl w:val="0"/>
          <w:numId w:val="2"/>
        </w:numPr>
        <w:jc w:val="both"/>
        <w:rPr>
          <w:rFonts w:ascii="Times New Roman" w:hAnsi="Times New Roman" w:cs="Times New Roman"/>
          <w:sz w:val="24"/>
          <w:szCs w:val="24"/>
        </w:rPr>
      </w:pPr>
      <w:proofErr w:type="spellStart"/>
      <w:r w:rsidRPr="0009416B">
        <w:rPr>
          <w:rFonts w:ascii="Times New Roman" w:hAnsi="Times New Roman" w:cs="Times New Roman"/>
          <w:sz w:val="24"/>
          <w:szCs w:val="24"/>
        </w:rPr>
        <w:t>Generic_toplayici</w:t>
      </w:r>
      <w:proofErr w:type="spellEnd"/>
      <w:r w:rsidRPr="0009416B">
        <w:rPr>
          <w:rFonts w:ascii="Times New Roman" w:hAnsi="Times New Roman" w:cs="Times New Roman"/>
          <w:sz w:val="24"/>
          <w:szCs w:val="24"/>
        </w:rPr>
        <w:t xml:space="preserve"> Çalışması</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3</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LED Yakma Çalışması</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4</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LED Animasyon Çalışması</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5</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 xml:space="preserve">LED </w:t>
      </w:r>
      <w:proofErr w:type="spellStart"/>
      <w:r w:rsidRPr="0009416B">
        <w:rPr>
          <w:rFonts w:ascii="Times New Roman" w:hAnsi="Times New Roman" w:cs="Times New Roman"/>
          <w:sz w:val="24"/>
          <w:szCs w:val="24"/>
        </w:rPr>
        <w:t>Flaşor</w:t>
      </w:r>
      <w:proofErr w:type="spellEnd"/>
      <w:r w:rsidRPr="0009416B">
        <w:rPr>
          <w:rFonts w:ascii="Times New Roman" w:hAnsi="Times New Roman" w:cs="Times New Roman"/>
          <w:sz w:val="24"/>
          <w:szCs w:val="24"/>
        </w:rPr>
        <w:t xml:space="preserve"> Çalışması</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6</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 xml:space="preserve">7 </w:t>
      </w:r>
      <w:proofErr w:type="spellStart"/>
      <w:r w:rsidRPr="0009416B">
        <w:rPr>
          <w:rFonts w:ascii="Times New Roman" w:hAnsi="Times New Roman" w:cs="Times New Roman"/>
          <w:sz w:val="24"/>
          <w:szCs w:val="24"/>
        </w:rPr>
        <w:t>Segment</w:t>
      </w:r>
      <w:proofErr w:type="spellEnd"/>
      <w:r w:rsidRPr="0009416B">
        <w:rPr>
          <w:rFonts w:ascii="Times New Roman" w:hAnsi="Times New Roman" w:cs="Times New Roman"/>
          <w:sz w:val="24"/>
          <w:szCs w:val="24"/>
        </w:rPr>
        <w:t xml:space="preserve"> Çalışma Prensibi</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r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7</w:t>
      </w:r>
    </w:p>
    <w:p w:rsidR="00DC6958" w:rsidRPr="0009416B" w:rsidRDefault="00DC6958" w:rsidP="00DC6958">
      <w:pPr>
        <w:pStyle w:val="ListeParagraf"/>
        <w:numPr>
          <w:ilvl w:val="0"/>
          <w:numId w:val="2"/>
        </w:numPr>
        <w:jc w:val="both"/>
        <w:rPr>
          <w:rFonts w:ascii="Times New Roman" w:hAnsi="Times New Roman" w:cs="Times New Roman"/>
          <w:sz w:val="24"/>
          <w:szCs w:val="24"/>
        </w:rPr>
      </w:pPr>
      <w:r w:rsidRPr="0009416B">
        <w:rPr>
          <w:rFonts w:ascii="Times New Roman" w:hAnsi="Times New Roman" w:cs="Times New Roman"/>
          <w:sz w:val="24"/>
          <w:szCs w:val="24"/>
        </w:rPr>
        <w:t>0-9999 Sayaç Çalışması</w:t>
      </w:r>
      <w:proofErr w:type="gramStart"/>
      <w:r w:rsidRPr="0009416B">
        <w:rPr>
          <w:rFonts w:ascii="Times New Roman" w:hAnsi="Times New Roman" w:cs="Times New Roman"/>
          <w:sz w:val="24"/>
          <w:szCs w:val="24"/>
        </w:rPr>
        <w:t>……………………………………………………</w:t>
      </w:r>
      <w:r w:rsidR="007E283F"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7</w:t>
      </w:r>
    </w:p>
    <w:p w:rsidR="00DC6958" w:rsidRPr="0009416B" w:rsidRDefault="00DC6958" w:rsidP="00DC6958">
      <w:pPr>
        <w:pStyle w:val="ListeParagraf"/>
        <w:numPr>
          <w:ilvl w:val="0"/>
          <w:numId w:val="2"/>
        </w:numPr>
        <w:jc w:val="both"/>
        <w:rPr>
          <w:rFonts w:ascii="Times New Roman" w:hAnsi="Times New Roman" w:cs="Times New Roman"/>
          <w:sz w:val="24"/>
          <w:szCs w:val="24"/>
        </w:rPr>
      </w:pPr>
      <w:proofErr w:type="spellStart"/>
      <w:r w:rsidRPr="0009416B">
        <w:rPr>
          <w:rFonts w:ascii="Times New Roman" w:hAnsi="Times New Roman" w:cs="Times New Roman"/>
          <w:sz w:val="24"/>
          <w:szCs w:val="24"/>
        </w:rPr>
        <w:t>VHDL’de</w:t>
      </w:r>
      <w:proofErr w:type="spellEnd"/>
      <w:r w:rsidRPr="0009416B">
        <w:rPr>
          <w:rFonts w:ascii="Times New Roman" w:hAnsi="Times New Roman" w:cs="Times New Roman"/>
          <w:sz w:val="24"/>
          <w:szCs w:val="24"/>
        </w:rPr>
        <w:t xml:space="preserve"> Dijital Saat</w:t>
      </w:r>
      <w:proofErr w:type="gramStart"/>
      <w:r w:rsidRPr="0009416B">
        <w:rPr>
          <w:rFonts w:ascii="Times New Roman" w:hAnsi="Times New Roman" w:cs="Times New Roman"/>
          <w:sz w:val="24"/>
          <w:szCs w:val="24"/>
        </w:rPr>
        <w:t>……………………………………………………….</w:t>
      </w:r>
      <w:proofErr w:type="gramEnd"/>
      <w:r w:rsidR="007E283F" w:rsidRPr="0009416B">
        <w:rPr>
          <w:rFonts w:ascii="Times New Roman" w:hAnsi="Times New Roman" w:cs="Times New Roman"/>
          <w:sz w:val="24"/>
          <w:szCs w:val="24"/>
        </w:rPr>
        <w:t>10</w:t>
      </w:r>
    </w:p>
    <w:p w:rsidR="007E283F" w:rsidRPr="0009416B"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jc w:val="both"/>
        <w:rPr>
          <w:rFonts w:ascii="Times New Roman" w:hAnsi="Times New Roman" w:cs="Times New Roman"/>
          <w:sz w:val="24"/>
          <w:szCs w:val="24"/>
        </w:rPr>
      </w:pPr>
    </w:p>
    <w:p w:rsidR="007E283F" w:rsidRDefault="007E283F" w:rsidP="007E283F">
      <w:pPr>
        <w:pStyle w:val="ListeParagraf"/>
        <w:jc w:val="both"/>
        <w:rPr>
          <w:rFonts w:ascii="Times New Roman" w:hAnsi="Times New Roman" w:cs="Times New Roman"/>
          <w:sz w:val="24"/>
          <w:szCs w:val="24"/>
        </w:rPr>
      </w:pPr>
    </w:p>
    <w:p w:rsidR="007E283F" w:rsidRDefault="007E283F" w:rsidP="007E283F">
      <w:pPr>
        <w:pStyle w:val="ListeParagraf"/>
        <w:jc w:val="both"/>
        <w:rPr>
          <w:rFonts w:ascii="Times New Roman" w:hAnsi="Times New Roman" w:cs="Times New Roman"/>
          <w:sz w:val="24"/>
          <w:szCs w:val="24"/>
        </w:rPr>
      </w:pPr>
      <w:r>
        <w:rPr>
          <w:rFonts w:ascii="Times New Roman" w:hAnsi="Times New Roman" w:cs="Times New Roman"/>
          <w:sz w:val="24"/>
          <w:szCs w:val="24"/>
        </w:rPr>
        <w:t>Şekil 1</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11</w:t>
      </w:r>
    </w:p>
    <w:p w:rsidR="007E283F" w:rsidRDefault="007E283F" w:rsidP="007E283F">
      <w:pPr>
        <w:pStyle w:val="ListeParagraf"/>
        <w:jc w:val="both"/>
        <w:rPr>
          <w:rFonts w:ascii="Times New Roman" w:hAnsi="Times New Roman" w:cs="Times New Roman"/>
          <w:sz w:val="24"/>
          <w:szCs w:val="24"/>
        </w:rPr>
      </w:pPr>
      <w:r>
        <w:rPr>
          <w:rFonts w:ascii="Times New Roman" w:hAnsi="Times New Roman" w:cs="Times New Roman"/>
          <w:sz w:val="24"/>
          <w:szCs w:val="24"/>
        </w:rPr>
        <w:t>Şekil 2</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11</w:t>
      </w:r>
    </w:p>
    <w:p w:rsidR="007E283F" w:rsidRDefault="007E283F" w:rsidP="007E283F">
      <w:pPr>
        <w:pStyle w:val="ListeParagraf"/>
        <w:jc w:val="both"/>
        <w:rPr>
          <w:rFonts w:ascii="Times New Roman" w:hAnsi="Times New Roman" w:cs="Times New Roman"/>
          <w:sz w:val="24"/>
          <w:szCs w:val="24"/>
        </w:rPr>
      </w:pPr>
      <w:r>
        <w:rPr>
          <w:rFonts w:ascii="Times New Roman" w:hAnsi="Times New Roman" w:cs="Times New Roman"/>
          <w:sz w:val="24"/>
          <w:szCs w:val="24"/>
        </w:rPr>
        <w:t>Şekil 3</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11</w:t>
      </w:r>
    </w:p>
    <w:p w:rsidR="007E283F" w:rsidRDefault="007E283F" w:rsidP="007E283F">
      <w:pPr>
        <w:pStyle w:val="ListeParagraf"/>
        <w:jc w:val="both"/>
        <w:rPr>
          <w:rFonts w:ascii="Times New Roman" w:hAnsi="Times New Roman" w:cs="Times New Roman"/>
          <w:sz w:val="24"/>
          <w:szCs w:val="24"/>
        </w:rPr>
      </w:pPr>
      <w:r>
        <w:rPr>
          <w:rFonts w:ascii="Times New Roman" w:hAnsi="Times New Roman" w:cs="Times New Roman"/>
          <w:sz w:val="24"/>
          <w:szCs w:val="24"/>
        </w:rPr>
        <w:t>Şekil 4</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12</w:t>
      </w:r>
    </w:p>
    <w:p w:rsidR="007E283F" w:rsidRDefault="007E283F" w:rsidP="007E283F">
      <w:pPr>
        <w:pStyle w:val="ListeParagraf"/>
        <w:jc w:val="both"/>
        <w:rPr>
          <w:rFonts w:ascii="Times New Roman" w:hAnsi="Times New Roman" w:cs="Times New Roman"/>
          <w:sz w:val="24"/>
          <w:szCs w:val="24"/>
        </w:rPr>
      </w:pPr>
      <w:r>
        <w:rPr>
          <w:rFonts w:ascii="Times New Roman" w:hAnsi="Times New Roman" w:cs="Times New Roman"/>
          <w:sz w:val="24"/>
          <w:szCs w:val="24"/>
        </w:rPr>
        <w:t>Şekil 5</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12</w:t>
      </w:r>
    </w:p>
    <w:p w:rsidR="007E283F" w:rsidRDefault="007E283F" w:rsidP="007E283F">
      <w:pPr>
        <w:pStyle w:val="ListeParagraf"/>
        <w:jc w:val="both"/>
        <w:rPr>
          <w:rFonts w:ascii="Times New Roman" w:hAnsi="Times New Roman" w:cs="Times New Roman"/>
          <w:sz w:val="24"/>
          <w:szCs w:val="24"/>
        </w:rPr>
      </w:pPr>
      <w:r>
        <w:rPr>
          <w:rFonts w:ascii="Times New Roman" w:hAnsi="Times New Roman" w:cs="Times New Roman"/>
          <w:sz w:val="24"/>
          <w:szCs w:val="24"/>
        </w:rPr>
        <w:t>Şekil 6</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12</w:t>
      </w:r>
    </w:p>
    <w:p w:rsidR="007E283F" w:rsidRDefault="007E283F" w:rsidP="007E283F">
      <w:pPr>
        <w:pStyle w:val="ListeParagraf"/>
        <w:jc w:val="both"/>
        <w:rPr>
          <w:rFonts w:ascii="Times New Roman" w:hAnsi="Times New Roman" w:cs="Times New Roman"/>
          <w:sz w:val="24"/>
          <w:szCs w:val="24"/>
        </w:rPr>
      </w:pPr>
    </w:p>
    <w:p w:rsidR="007E283F" w:rsidRPr="007E283F" w:rsidRDefault="007E283F" w:rsidP="007E283F">
      <w:pPr>
        <w:jc w:val="both"/>
        <w:rPr>
          <w:rFonts w:ascii="Times New Roman" w:hAnsi="Times New Roman" w:cs="Times New Roman"/>
          <w:sz w:val="24"/>
          <w:szCs w:val="24"/>
        </w:rPr>
      </w:pPr>
      <w:bookmarkStart w:id="0" w:name="_GoBack"/>
      <w:bookmarkEnd w:id="0"/>
    </w:p>
    <w:sectPr w:rsidR="007E283F" w:rsidRPr="007E283F" w:rsidSect="00316AB4">
      <w:pgSz w:w="11906" w:h="16838"/>
      <w:pgMar w:top="1417" w:right="1558"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967FC"/>
    <w:multiLevelType w:val="hybridMultilevel"/>
    <w:tmpl w:val="516E62CA"/>
    <w:lvl w:ilvl="0" w:tplc="28965F8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3F83D06"/>
    <w:multiLevelType w:val="hybridMultilevel"/>
    <w:tmpl w:val="19EAAF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1D4"/>
    <w:rsid w:val="0009416B"/>
    <w:rsid w:val="001111D4"/>
    <w:rsid w:val="00132780"/>
    <w:rsid w:val="001D17F1"/>
    <w:rsid w:val="001D5B03"/>
    <w:rsid w:val="00254262"/>
    <w:rsid w:val="00316AB4"/>
    <w:rsid w:val="003F35DA"/>
    <w:rsid w:val="00435BD2"/>
    <w:rsid w:val="004C2894"/>
    <w:rsid w:val="004D1ED1"/>
    <w:rsid w:val="00530000"/>
    <w:rsid w:val="005B56C4"/>
    <w:rsid w:val="0064687D"/>
    <w:rsid w:val="0071056D"/>
    <w:rsid w:val="00720CCC"/>
    <w:rsid w:val="00724DD9"/>
    <w:rsid w:val="00724E58"/>
    <w:rsid w:val="007C725E"/>
    <w:rsid w:val="007E283F"/>
    <w:rsid w:val="00A97CC0"/>
    <w:rsid w:val="00B22898"/>
    <w:rsid w:val="00B90C0D"/>
    <w:rsid w:val="00BB0E82"/>
    <w:rsid w:val="00BB5FE3"/>
    <w:rsid w:val="00BD7BF0"/>
    <w:rsid w:val="00C26524"/>
    <w:rsid w:val="00C86B98"/>
    <w:rsid w:val="00D654BC"/>
    <w:rsid w:val="00DA4FC1"/>
    <w:rsid w:val="00DB440E"/>
    <w:rsid w:val="00DC6958"/>
    <w:rsid w:val="00E66BBB"/>
    <w:rsid w:val="00F660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04FB87-3BA6-4EFC-B692-4B320994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A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316AB4"/>
    <w:rPr>
      <w:b/>
      <w:bCs/>
    </w:rPr>
  </w:style>
  <w:style w:type="paragraph" w:styleId="ListeParagraf">
    <w:name w:val="List Paragraph"/>
    <w:basedOn w:val="Normal"/>
    <w:uiPriority w:val="34"/>
    <w:qFormat/>
    <w:rsid w:val="00316AB4"/>
    <w:pPr>
      <w:ind w:left="720"/>
      <w:contextualSpacing/>
    </w:pPr>
  </w:style>
  <w:style w:type="paragraph" w:styleId="NormalWeb">
    <w:name w:val="Normal (Web)"/>
    <w:basedOn w:val="Normal"/>
    <w:uiPriority w:val="99"/>
    <w:unhideWhenUsed/>
    <w:rsid w:val="00BB5FE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7C72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08090">
      <w:bodyDiv w:val="1"/>
      <w:marLeft w:val="0"/>
      <w:marRight w:val="0"/>
      <w:marTop w:val="0"/>
      <w:marBottom w:val="0"/>
      <w:divBdr>
        <w:top w:val="none" w:sz="0" w:space="0" w:color="auto"/>
        <w:left w:val="none" w:sz="0" w:space="0" w:color="auto"/>
        <w:bottom w:val="none" w:sz="0" w:space="0" w:color="auto"/>
        <w:right w:val="none" w:sz="0" w:space="0" w:color="auto"/>
      </w:divBdr>
    </w:div>
    <w:div w:id="401492227">
      <w:bodyDiv w:val="1"/>
      <w:marLeft w:val="0"/>
      <w:marRight w:val="0"/>
      <w:marTop w:val="0"/>
      <w:marBottom w:val="0"/>
      <w:divBdr>
        <w:top w:val="none" w:sz="0" w:space="0" w:color="auto"/>
        <w:left w:val="none" w:sz="0" w:space="0" w:color="auto"/>
        <w:bottom w:val="none" w:sz="0" w:space="0" w:color="auto"/>
        <w:right w:val="none" w:sz="0" w:space="0" w:color="auto"/>
      </w:divBdr>
    </w:div>
    <w:div w:id="1102994192">
      <w:bodyDiv w:val="1"/>
      <w:marLeft w:val="0"/>
      <w:marRight w:val="0"/>
      <w:marTop w:val="0"/>
      <w:marBottom w:val="0"/>
      <w:divBdr>
        <w:top w:val="none" w:sz="0" w:space="0" w:color="auto"/>
        <w:left w:val="none" w:sz="0" w:space="0" w:color="auto"/>
        <w:bottom w:val="none" w:sz="0" w:space="0" w:color="auto"/>
        <w:right w:val="none" w:sz="0" w:space="0" w:color="auto"/>
      </w:divBdr>
    </w:div>
    <w:div w:id="1184124618">
      <w:bodyDiv w:val="1"/>
      <w:marLeft w:val="0"/>
      <w:marRight w:val="0"/>
      <w:marTop w:val="0"/>
      <w:marBottom w:val="0"/>
      <w:divBdr>
        <w:top w:val="none" w:sz="0" w:space="0" w:color="auto"/>
        <w:left w:val="none" w:sz="0" w:space="0" w:color="auto"/>
        <w:bottom w:val="none" w:sz="0" w:space="0" w:color="auto"/>
        <w:right w:val="none" w:sz="0" w:space="0" w:color="auto"/>
      </w:divBdr>
    </w:div>
    <w:div w:id="203523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653</TotalTime>
  <Pages>1</Pages>
  <Words>2512</Words>
  <Characters>14324</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10</cp:revision>
  <dcterms:created xsi:type="dcterms:W3CDTF">2018-10-18T16:16:00Z</dcterms:created>
  <dcterms:modified xsi:type="dcterms:W3CDTF">2018-10-21T20:39:00Z</dcterms:modified>
</cp:coreProperties>
</file>